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1A158" w14:textId="13E00967" w:rsidR="009E7B3F" w:rsidRDefault="009E7B3F" w:rsidP="009E7B3F">
      <w:pPr>
        <w:tabs>
          <w:tab w:val="center" w:pos="4153"/>
          <w:tab w:val="right" w:pos="7088"/>
          <w:tab w:val="right" w:pos="9781"/>
        </w:tabs>
        <w:jc w:val="left"/>
        <w:rPr>
          <w:rFonts w:ascii="Arial" w:hAnsi="Arial" w:cs="Arial"/>
          <w:b/>
          <w:bCs/>
          <w:szCs w:val="20"/>
          <w:lang w:val="en-GB"/>
        </w:rPr>
      </w:pPr>
      <w:r w:rsidRPr="00C55A61">
        <w:rPr>
          <w:rFonts w:ascii="Arial" w:hAnsi="Arial" w:cs="Arial"/>
          <w:b/>
          <w:bCs/>
          <w:szCs w:val="20"/>
          <w:lang w:val="en-GB"/>
        </w:rPr>
        <w:t>3GPP TSG-RAN WG1 Meeting #1</w:t>
      </w:r>
      <w:r>
        <w:rPr>
          <w:rFonts w:ascii="Arial" w:hAnsi="Arial" w:cs="Arial"/>
          <w:b/>
          <w:bCs/>
          <w:szCs w:val="20"/>
          <w:lang w:val="en-GB"/>
        </w:rPr>
        <w:t>10</w:t>
      </w:r>
      <w:r w:rsidRPr="0082406B">
        <w:rPr>
          <w:rFonts w:ascii="Arial" w:hAnsi="Arial" w:cs="Arial"/>
          <w:b/>
          <w:bCs/>
          <w:szCs w:val="20"/>
          <w:lang w:val="en-GB"/>
        </w:rPr>
        <w:tab/>
      </w:r>
      <w:r w:rsidRPr="0082406B">
        <w:rPr>
          <w:rFonts w:ascii="Arial" w:hAnsi="Arial" w:cs="Arial"/>
          <w:b/>
          <w:bCs/>
          <w:szCs w:val="20"/>
          <w:lang w:val="en-GB"/>
        </w:rPr>
        <w:tab/>
      </w:r>
      <w:r>
        <w:rPr>
          <w:rFonts w:ascii="Arial" w:hAnsi="Arial" w:cs="Arial"/>
          <w:b/>
          <w:bCs/>
          <w:szCs w:val="20"/>
          <w:lang w:val="en-GB"/>
        </w:rPr>
        <w:t xml:space="preserve">          </w:t>
      </w:r>
      <w:r w:rsidR="00F775C9" w:rsidRPr="00F775C9">
        <w:rPr>
          <w:rFonts w:ascii="Arial" w:hAnsi="Arial" w:cs="Arial"/>
          <w:b/>
          <w:bCs/>
          <w:szCs w:val="20"/>
          <w:lang w:val="en-GB"/>
        </w:rPr>
        <w:t>R1-2206764</w:t>
      </w:r>
    </w:p>
    <w:p w14:paraId="0E079127" w14:textId="44C72BE6" w:rsidR="009E7B3F" w:rsidRPr="00C55A61" w:rsidRDefault="00515ADC" w:rsidP="009E7B3F">
      <w:pPr>
        <w:tabs>
          <w:tab w:val="center" w:pos="4153"/>
          <w:tab w:val="right" w:pos="7088"/>
          <w:tab w:val="right" w:pos="9781"/>
        </w:tabs>
        <w:jc w:val="left"/>
        <w:rPr>
          <w:rFonts w:ascii="Arial" w:hAnsi="Arial" w:cs="Arial"/>
          <w:b/>
          <w:bCs/>
          <w:szCs w:val="20"/>
          <w:lang w:val="en-GB"/>
        </w:rPr>
      </w:pPr>
      <w:r>
        <w:rPr>
          <w:rFonts w:ascii="Arial" w:hAnsi="Arial" w:cs="Arial"/>
          <w:b/>
          <w:bCs/>
          <w:szCs w:val="20"/>
          <w:lang w:val="en-GB"/>
        </w:rPr>
        <w:t xml:space="preserve">Toulouse, </w:t>
      </w:r>
      <w:bookmarkStart w:id="0" w:name="_GoBack"/>
      <w:bookmarkEnd w:id="0"/>
      <w:r w:rsidR="009E7B3F" w:rsidRPr="008212BC">
        <w:rPr>
          <w:rFonts w:ascii="Arial" w:hAnsi="Arial" w:cs="Arial"/>
          <w:b/>
          <w:bCs/>
          <w:szCs w:val="20"/>
          <w:lang w:val="en-GB"/>
        </w:rPr>
        <w:t>France, August 22nd – 26th</w:t>
      </w:r>
      <w:r w:rsidR="009E7B3F" w:rsidRPr="009A093E">
        <w:rPr>
          <w:rFonts w:ascii="Arial" w:hAnsi="Arial" w:cs="Arial"/>
          <w:b/>
          <w:bCs/>
          <w:szCs w:val="20"/>
          <w:lang w:val="en-GB"/>
        </w:rPr>
        <w:t>,</w:t>
      </w:r>
      <w:r w:rsidR="009E7B3F" w:rsidRPr="00C55A61">
        <w:rPr>
          <w:rFonts w:ascii="Arial" w:hAnsi="Arial" w:cs="Arial"/>
          <w:b/>
          <w:bCs/>
          <w:szCs w:val="20"/>
          <w:lang w:val="en-GB"/>
        </w:rPr>
        <w:t xml:space="preserve"> 202</w:t>
      </w:r>
      <w:r w:rsidR="009E7B3F">
        <w:rPr>
          <w:rFonts w:ascii="Arial" w:hAnsi="Arial" w:cs="Arial"/>
          <w:b/>
          <w:bCs/>
          <w:szCs w:val="20"/>
          <w:lang w:val="en-GB"/>
        </w:rPr>
        <w:t>2</w:t>
      </w:r>
    </w:p>
    <w:p w14:paraId="18710808" w14:textId="77777777" w:rsidR="0092646C" w:rsidRPr="009E7B3F" w:rsidRDefault="0092646C" w:rsidP="0092646C">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434DE636" w14:textId="77777777" w:rsidR="0092646C" w:rsidRDefault="0092646C" w:rsidP="0092646C">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1E856E26" w14:textId="77777777" w:rsidR="0092646C" w:rsidRDefault="0092646C" w:rsidP="0092646C">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bookmarkStart w:id="1" w:name="_Hlk47345660"/>
      <w:r w:rsidRPr="0092646C">
        <w:rPr>
          <w:rFonts w:ascii="Arial" w:eastAsia="宋体" w:hAnsi="Arial" w:cs="Arial"/>
          <w:b/>
          <w:kern w:val="0"/>
          <w:sz w:val="20"/>
          <w:szCs w:val="24"/>
        </w:rPr>
        <w:t>Maintenance on NR Multicast and Broadcast Services</w:t>
      </w:r>
    </w:p>
    <w:bookmarkEnd w:id="1"/>
    <w:p w14:paraId="7FDF7B0C" w14:textId="79AA4D4F" w:rsidR="0092646C" w:rsidRDefault="0092646C" w:rsidP="0092646C">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p>
    <w:p w14:paraId="3B8073FF" w14:textId="77777777" w:rsidR="0092646C" w:rsidRDefault="0092646C" w:rsidP="0092646C">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49EEC232" w14:textId="77777777" w:rsidR="0092646C" w:rsidRDefault="0092646C" w:rsidP="0092646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679CD9B8" w14:textId="3C35680D" w:rsidR="0092646C" w:rsidRPr="005D709F" w:rsidRDefault="0092646C" w:rsidP="0092646C">
      <w:pPr>
        <w:spacing w:before="120"/>
        <w:rPr>
          <w:rFonts w:ascii="Times New Roman" w:hAnsi="Times New Roman"/>
          <w:sz w:val="20"/>
          <w:szCs w:val="20"/>
        </w:rPr>
      </w:pPr>
      <w:r>
        <w:rPr>
          <w:rFonts w:ascii="Times New Roman" w:hAnsi="Times New Roman"/>
          <w:sz w:val="20"/>
          <w:szCs w:val="20"/>
        </w:rPr>
        <w:t xml:space="preserve">In this contribution, we will make discussions on </w:t>
      </w:r>
      <w:r w:rsidR="00752A7A" w:rsidRPr="00752A7A">
        <w:rPr>
          <w:rFonts w:ascii="Times New Roman" w:hAnsi="Times New Roman"/>
          <w:sz w:val="20"/>
          <w:szCs w:val="20"/>
        </w:rPr>
        <w:t>NR Multicast and Broadcast Services</w:t>
      </w:r>
      <w:r w:rsidR="00752A7A">
        <w:rPr>
          <w:rFonts w:ascii="Times New Roman" w:hAnsi="Times New Roman"/>
          <w:sz w:val="20"/>
          <w:szCs w:val="20"/>
        </w:rPr>
        <w:t xml:space="preserve"> in terms of </w:t>
      </w:r>
      <w:r w:rsidR="00401CB9">
        <w:rPr>
          <w:rFonts w:ascii="Times New Roman" w:hAnsi="Times New Roman"/>
          <w:sz w:val="20"/>
          <w:szCs w:val="20"/>
        </w:rPr>
        <w:t xml:space="preserve">SPS PDSCH </w:t>
      </w:r>
      <w:r w:rsidR="00401CB9">
        <w:rPr>
          <w:rFonts w:ascii="Times New Roman" w:hAnsi="Times New Roman" w:hint="eastAsia"/>
          <w:sz w:val="20"/>
          <w:szCs w:val="20"/>
        </w:rPr>
        <w:t>overlapping</w:t>
      </w:r>
      <w:r w:rsidR="00401CB9">
        <w:rPr>
          <w:rFonts w:ascii="Times New Roman" w:hAnsi="Times New Roman"/>
          <w:sz w:val="20"/>
          <w:szCs w:val="20"/>
        </w:rPr>
        <w:t xml:space="preserve"> </w:t>
      </w:r>
      <w:r w:rsidR="00401CB9">
        <w:rPr>
          <w:rFonts w:ascii="Times New Roman" w:hAnsi="Times New Roman" w:hint="eastAsia"/>
          <w:sz w:val="20"/>
          <w:szCs w:val="20"/>
        </w:rPr>
        <w:t>handling</w:t>
      </w:r>
      <w:r w:rsidR="00E918E2">
        <w:rPr>
          <w:rFonts w:ascii="Times New Roman" w:hAnsi="Times New Roman"/>
          <w:sz w:val="20"/>
          <w:szCs w:val="20"/>
        </w:rPr>
        <w:t xml:space="preserve">, </w:t>
      </w:r>
      <w:r w:rsidR="005D709F">
        <w:rPr>
          <w:rFonts w:ascii="Times New Roman" w:hAnsi="Times New Roman"/>
          <w:sz w:val="20"/>
          <w:szCs w:val="20"/>
        </w:rPr>
        <w:t>c</w:t>
      </w:r>
      <w:r w:rsidR="005D709F" w:rsidRPr="005D709F">
        <w:rPr>
          <w:rFonts w:ascii="Times New Roman" w:hAnsi="Times New Roman"/>
          <w:sz w:val="20"/>
          <w:szCs w:val="20"/>
        </w:rPr>
        <w:t>orrections on type 1 HARQ-ACK codebook in PUSC</w:t>
      </w:r>
      <w:r w:rsidR="0066099B">
        <w:rPr>
          <w:rFonts w:ascii="Times New Roman" w:hAnsi="Times New Roman"/>
          <w:sz w:val="20"/>
          <w:szCs w:val="20"/>
        </w:rPr>
        <w:t>H</w:t>
      </w:r>
      <w:r w:rsidR="008E1678">
        <w:rPr>
          <w:rFonts w:ascii="Times New Roman" w:hAnsi="Times New Roman"/>
          <w:sz w:val="20"/>
          <w:szCs w:val="20"/>
        </w:rPr>
        <w:t>, NACK-only related remaining issues</w:t>
      </w:r>
      <w:r w:rsidR="009E7B3F">
        <w:rPr>
          <w:rFonts w:ascii="Times New Roman" w:hAnsi="Times New Roman" w:hint="eastAsia"/>
          <w:sz w:val="20"/>
          <w:szCs w:val="20"/>
        </w:rPr>
        <w:t>.</w:t>
      </w:r>
    </w:p>
    <w:p w14:paraId="075954B8" w14:textId="77777777" w:rsidR="0092646C" w:rsidRDefault="0092646C" w:rsidP="0092646C">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0913C767" w14:textId="77777777" w:rsidR="00752A7A" w:rsidRDefault="00383CB1" w:rsidP="00861F94">
      <w:pPr>
        <w:pStyle w:val="2"/>
        <w:spacing w:after="240"/>
        <w:rPr>
          <w:lang w:val="en-GB"/>
        </w:rPr>
      </w:pPr>
      <w:r>
        <w:rPr>
          <w:lang w:val="en-GB"/>
        </w:rPr>
        <w:t xml:space="preserve">SPS PDSCH overlapping handling </w:t>
      </w:r>
      <w:r w:rsidR="00570448">
        <w:rPr>
          <w:lang w:val="en-GB"/>
        </w:rPr>
        <w:t>in FDM case</w:t>
      </w:r>
    </w:p>
    <w:p w14:paraId="0F9BBC22" w14:textId="67A40FB0" w:rsidR="00753FC6" w:rsidRDefault="00570448" w:rsidP="009E7B3F">
      <w:pPr>
        <w:rPr>
          <w:rFonts w:ascii="Times" w:eastAsia="Batang" w:hAnsi="Times"/>
          <w:kern w:val="0"/>
          <w:sz w:val="20"/>
          <w:szCs w:val="24"/>
          <w:lang w:val="en-GB"/>
        </w:rPr>
      </w:pPr>
      <w:r w:rsidRPr="006C612E">
        <w:rPr>
          <w:rFonts w:ascii="Times" w:eastAsia="Batang" w:hAnsi="Times"/>
          <w:kern w:val="0"/>
          <w:sz w:val="20"/>
          <w:szCs w:val="24"/>
          <w:lang w:val="en-GB"/>
        </w:rPr>
        <w:t xml:space="preserve">The issue of SPS PDSCH overlapping in FDM case was discussed several times in previous meetings but no consensus was achieved. </w:t>
      </w:r>
      <w:r w:rsidR="009E7B3F">
        <w:rPr>
          <w:rFonts w:ascii="Times" w:eastAsia="Batang" w:hAnsi="Times"/>
          <w:kern w:val="0"/>
          <w:sz w:val="20"/>
          <w:szCs w:val="24"/>
          <w:lang w:val="en-GB"/>
        </w:rPr>
        <w:t>In the last meeting, the following conclusion was achieved</w:t>
      </w:r>
      <w:r w:rsidR="00D21A90">
        <w:rPr>
          <w:rFonts w:ascii="Times" w:eastAsia="Batang" w:hAnsi="Times"/>
          <w:kern w:val="0"/>
          <w:sz w:val="20"/>
          <w:szCs w:val="24"/>
          <w:lang w:val="en-GB"/>
        </w:rPr>
        <w:t xml:space="preserve"> regrading </w:t>
      </w:r>
      <w:r w:rsidR="00D21A90" w:rsidRPr="00D21A90">
        <w:rPr>
          <w:rFonts w:ascii="Times New Roman" w:eastAsia="Batang" w:hAnsi="Times New Roman" w:cs="Times New Roman"/>
          <w:kern w:val="0"/>
          <w:sz w:val="20"/>
          <w:szCs w:val="20"/>
          <w:lang w:val="en-GB" w:eastAsia="en-US"/>
        </w:rPr>
        <w:t>FDM between one unicast PDSCH and one group-common PDSCH</w:t>
      </w:r>
      <w:r w:rsidR="00D21A90">
        <w:rPr>
          <w:rFonts w:ascii="Times New Roman" w:eastAsia="Batang" w:hAnsi="Times New Roman" w:cs="Times New Roman"/>
          <w:kern w:val="0"/>
          <w:sz w:val="20"/>
          <w:szCs w:val="20"/>
          <w:lang w:val="en-GB" w:eastAsia="en-US"/>
        </w:rPr>
        <w:t>.</w:t>
      </w:r>
    </w:p>
    <w:p w14:paraId="4FBC34BF" w14:textId="2204ACAD" w:rsidR="00D21A90" w:rsidRDefault="00D21A90" w:rsidP="009E7B3F">
      <w:pPr>
        <w:rPr>
          <w:rFonts w:ascii="Times" w:hAnsi="Times"/>
          <w:kern w:val="0"/>
          <w:sz w:val="20"/>
          <w:szCs w:val="24"/>
        </w:rPr>
      </w:pPr>
    </w:p>
    <w:p w14:paraId="3573752E" w14:textId="77777777" w:rsidR="00D21A90" w:rsidRPr="00D21A90" w:rsidRDefault="00D21A90" w:rsidP="00D21A90">
      <w:pPr>
        <w:widowControl/>
        <w:jc w:val="left"/>
        <w:rPr>
          <w:rFonts w:ascii="Times" w:eastAsia="宋体" w:hAnsi="Times" w:cs="Times New Roman"/>
          <w:kern w:val="0"/>
          <w:sz w:val="20"/>
          <w:szCs w:val="24"/>
          <w:u w:val="single"/>
        </w:rPr>
      </w:pPr>
      <w:r w:rsidRPr="00D21A90">
        <w:rPr>
          <w:rFonts w:ascii="Times" w:eastAsia="宋体" w:hAnsi="Times" w:cs="Times New Roman" w:hint="eastAsia"/>
          <w:kern w:val="0"/>
          <w:sz w:val="20"/>
          <w:szCs w:val="24"/>
          <w:u w:val="single"/>
          <w:lang w:val="en-GB"/>
        </w:rPr>
        <w:t>Conclusion</w:t>
      </w:r>
    </w:p>
    <w:p w14:paraId="29633D27" w14:textId="77777777" w:rsidR="00D21A90" w:rsidRPr="00D21A90" w:rsidRDefault="00D21A90" w:rsidP="00D21A90">
      <w:pPr>
        <w:widowControl/>
        <w:rPr>
          <w:rFonts w:ascii="Times New Roman" w:eastAsia="Batang" w:hAnsi="Times New Roman" w:cs="Times New Roman"/>
          <w:kern w:val="0"/>
          <w:sz w:val="20"/>
          <w:szCs w:val="20"/>
          <w:lang w:val="en-GB" w:eastAsia="en-US"/>
        </w:rPr>
      </w:pPr>
      <w:r w:rsidRPr="00D21A90">
        <w:rPr>
          <w:rFonts w:ascii="Times New Roman" w:eastAsia="Batang" w:hAnsi="Times New Roman" w:cs="Times New Roman"/>
          <w:kern w:val="0"/>
          <w:sz w:val="20"/>
          <w:szCs w:val="20"/>
          <w:lang w:val="en-GB" w:eastAsia="en-US"/>
        </w:rPr>
        <w:t>For FDM between one unicast PDSCH and one group-common PDSCH in a slot, only case 1 in the following cases is supported.</w:t>
      </w:r>
    </w:p>
    <w:p w14:paraId="5F2DDA08" w14:textId="77777777" w:rsidR="00D21A90" w:rsidRPr="00D21A90" w:rsidRDefault="00D21A90" w:rsidP="00D21A90">
      <w:pPr>
        <w:widowControl/>
        <w:numPr>
          <w:ilvl w:val="0"/>
          <w:numId w:val="2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D21A90">
        <w:rPr>
          <w:rFonts w:ascii="Times New Roman" w:eastAsia="宋体" w:hAnsi="Times New Roman" w:cs="Times New Roman"/>
          <w:kern w:val="0"/>
          <w:sz w:val="20"/>
          <w:szCs w:val="20"/>
          <w:lang w:val="en-GB" w:eastAsia="ja-JP"/>
        </w:rPr>
        <w:t>Case 1: the unicast PDSCH and the group-common PDSCH in a slot are partially or fully overlapping in time domain and non-overlapping in frequency domain</w:t>
      </w:r>
    </w:p>
    <w:p w14:paraId="7D124F14" w14:textId="77777777" w:rsidR="00D21A90" w:rsidRPr="00D21A90" w:rsidRDefault="00D21A90" w:rsidP="00D21A90">
      <w:pPr>
        <w:widowControl/>
        <w:numPr>
          <w:ilvl w:val="0"/>
          <w:numId w:val="2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D21A90">
        <w:rPr>
          <w:rFonts w:ascii="Times New Roman" w:eastAsia="宋体" w:hAnsi="Times New Roman" w:cs="Times New Roman"/>
          <w:kern w:val="0"/>
          <w:sz w:val="20"/>
          <w:szCs w:val="20"/>
          <w:lang w:val="en-GB" w:eastAsia="ja-JP"/>
        </w:rPr>
        <w:t xml:space="preserve">Case 2: the unicast PDSCH and the group-common PDSCH in a slot are non-overlapping in time domain and non-overlapping in frequency domain </w:t>
      </w:r>
    </w:p>
    <w:p w14:paraId="42709ADE" w14:textId="77777777" w:rsidR="00D21A90" w:rsidRPr="00D21A90" w:rsidRDefault="00D21A90" w:rsidP="00D21A90">
      <w:pPr>
        <w:widowControl/>
        <w:numPr>
          <w:ilvl w:val="0"/>
          <w:numId w:val="29"/>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D21A90">
        <w:rPr>
          <w:rFonts w:ascii="Times New Roman" w:eastAsia="宋体" w:hAnsi="Times New Roman" w:cs="Times New Roman"/>
          <w:kern w:val="0"/>
          <w:sz w:val="20"/>
          <w:szCs w:val="20"/>
          <w:lang w:val="en-GB" w:eastAsia="ja-JP"/>
        </w:rPr>
        <w:t>Case 3: the unicast PDSCH and the group-common PDSCH in a slot are non-overlapping in time domain and overlapping in frequency domain</w:t>
      </w:r>
    </w:p>
    <w:p w14:paraId="28613D25" w14:textId="77777777" w:rsidR="00D21A90" w:rsidRPr="004A3778" w:rsidRDefault="00D21A90" w:rsidP="004A3778">
      <w:pPr>
        <w:rPr>
          <w:rFonts w:ascii="Times" w:hAnsi="Times"/>
          <w:kern w:val="0"/>
          <w:sz w:val="20"/>
          <w:szCs w:val="24"/>
          <w:lang w:val="en-GB"/>
        </w:rPr>
      </w:pPr>
    </w:p>
    <w:p w14:paraId="648D2FE1" w14:textId="77777777" w:rsidR="00A70A86" w:rsidRPr="008B1F2C" w:rsidRDefault="00A70A86" w:rsidP="00A70A86">
      <w:pPr>
        <w:pStyle w:val="a7"/>
        <w:ind w:left="420" w:firstLineChars="0" w:firstLine="0"/>
        <w:rPr>
          <w:rFonts w:ascii="Times" w:hAnsi="Times"/>
          <w:kern w:val="0"/>
          <w:sz w:val="20"/>
          <w:szCs w:val="24"/>
          <w:lang w:val="en-GB"/>
        </w:rPr>
      </w:pPr>
    </w:p>
    <w:p w14:paraId="1772A82D" w14:textId="7CD9C7E8" w:rsidR="00753FC6" w:rsidRDefault="00A70A86" w:rsidP="007A26DD">
      <w:pPr>
        <w:jc w:val="center"/>
        <w:rPr>
          <w:rFonts w:ascii="Times" w:hAnsi="Times"/>
          <w:kern w:val="0"/>
          <w:sz w:val="20"/>
          <w:szCs w:val="24"/>
          <w:lang w:val="en-GB"/>
        </w:rPr>
      </w:pPr>
      <w:r w:rsidRPr="00A70A86">
        <w:rPr>
          <w:noProof/>
        </w:rPr>
        <w:drawing>
          <wp:inline distT="0" distB="0" distL="0" distR="0" wp14:anchorId="0CA12267" wp14:editId="70407D0E">
            <wp:extent cx="1734820" cy="676894"/>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b="16785"/>
                    <a:stretch/>
                  </pic:blipFill>
                  <pic:spPr bwMode="auto">
                    <a:xfrm>
                      <a:off x="0" y="0"/>
                      <a:ext cx="1735200" cy="677042"/>
                    </a:xfrm>
                    <a:prstGeom prst="rect">
                      <a:avLst/>
                    </a:prstGeom>
                    <a:noFill/>
                    <a:ln>
                      <a:noFill/>
                    </a:ln>
                    <a:extLst>
                      <a:ext uri="{53640926-AAD7-44D8-BBD7-CCE9431645EC}">
                        <a14:shadowObscured xmlns:a14="http://schemas.microsoft.com/office/drawing/2010/main"/>
                      </a:ext>
                    </a:extLst>
                  </pic:spPr>
                </pic:pic>
              </a:graphicData>
            </a:graphic>
          </wp:inline>
        </w:drawing>
      </w:r>
      <w:r w:rsidR="00D21A90">
        <w:rPr>
          <w:noProof/>
        </w:rPr>
        <w:t xml:space="preserve"> </w:t>
      </w:r>
      <w:r w:rsidRPr="00A70A86">
        <w:rPr>
          <w:noProof/>
        </w:rPr>
        <w:drawing>
          <wp:inline distT="0" distB="0" distL="0" distR="0" wp14:anchorId="62180785" wp14:editId="5BEF58A2">
            <wp:extent cx="1734820" cy="676894"/>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b="16785"/>
                    <a:stretch/>
                  </pic:blipFill>
                  <pic:spPr bwMode="auto">
                    <a:xfrm>
                      <a:off x="0" y="0"/>
                      <a:ext cx="1735200" cy="677042"/>
                    </a:xfrm>
                    <a:prstGeom prst="rect">
                      <a:avLst/>
                    </a:prstGeom>
                    <a:noFill/>
                    <a:ln>
                      <a:noFill/>
                    </a:ln>
                    <a:extLst>
                      <a:ext uri="{53640926-AAD7-44D8-BBD7-CCE9431645EC}">
                        <a14:shadowObscured xmlns:a14="http://schemas.microsoft.com/office/drawing/2010/main"/>
                      </a:ext>
                    </a:extLst>
                  </pic:spPr>
                </pic:pic>
              </a:graphicData>
            </a:graphic>
          </wp:inline>
        </w:drawing>
      </w:r>
      <w:r w:rsidR="007A26DD">
        <w:rPr>
          <w:rFonts w:ascii="Times" w:hAnsi="Times"/>
          <w:kern w:val="0"/>
          <w:sz w:val="20"/>
          <w:szCs w:val="24"/>
          <w:lang w:val="en-GB"/>
        </w:rPr>
        <w:t xml:space="preserve"> </w:t>
      </w:r>
      <w:r w:rsidRPr="00A70A86">
        <w:rPr>
          <w:noProof/>
        </w:rPr>
        <w:drawing>
          <wp:inline distT="0" distB="0" distL="0" distR="0" wp14:anchorId="4F4520A2" wp14:editId="0147BC3F">
            <wp:extent cx="1734820" cy="676894"/>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0">
                      <a:extLst>
                        <a:ext uri="{28A0092B-C50C-407E-A947-70E740481C1C}">
                          <a14:useLocalDpi xmlns:a14="http://schemas.microsoft.com/office/drawing/2010/main" val="0"/>
                        </a:ext>
                      </a:extLst>
                    </a:blip>
                    <a:srcRect b="16785"/>
                    <a:stretch/>
                  </pic:blipFill>
                  <pic:spPr bwMode="auto">
                    <a:xfrm>
                      <a:off x="0" y="0"/>
                      <a:ext cx="1735200" cy="677042"/>
                    </a:xfrm>
                    <a:prstGeom prst="rect">
                      <a:avLst/>
                    </a:prstGeom>
                    <a:noFill/>
                    <a:ln>
                      <a:noFill/>
                    </a:ln>
                    <a:extLst>
                      <a:ext uri="{53640926-AAD7-44D8-BBD7-CCE9431645EC}">
                        <a14:shadowObscured xmlns:a14="http://schemas.microsoft.com/office/drawing/2010/main"/>
                      </a:ext>
                    </a:extLst>
                  </pic:spPr>
                </pic:pic>
              </a:graphicData>
            </a:graphic>
          </wp:inline>
        </w:drawing>
      </w:r>
    </w:p>
    <w:p w14:paraId="04AA3243" w14:textId="0B981A90" w:rsidR="00D21A90" w:rsidRDefault="00D21A90" w:rsidP="007A26DD">
      <w:pPr>
        <w:jc w:val="center"/>
        <w:rPr>
          <w:rFonts w:ascii="Times" w:hAnsi="Times"/>
          <w:kern w:val="0"/>
          <w:sz w:val="20"/>
          <w:szCs w:val="24"/>
          <w:lang w:val="en-GB"/>
        </w:rPr>
      </w:pPr>
      <w:r>
        <w:rPr>
          <w:rFonts w:ascii="Times" w:hAnsi="Times"/>
          <w:kern w:val="0"/>
          <w:sz w:val="20"/>
          <w:szCs w:val="24"/>
          <w:lang w:val="en-GB"/>
        </w:rPr>
        <w:t>Case 1                   Case 2                          Case 3</w:t>
      </w:r>
    </w:p>
    <w:p w14:paraId="24AA8D3B" w14:textId="48BEC8AB" w:rsidR="00A806F3" w:rsidRPr="00A806F3" w:rsidRDefault="00A806F3" w:rsidP="007A26DD">
      <w:pPr>
        <w:pStyle w:val="a3"/>
        <w:jc w:val="center"/>
        <w:rPr>
          <w:rFonts w:ascii="Times New Roman" w:hAnsi="Times New Roman" w:cs="Times New Roman"/>
          <w:kern w:val="0"/>
          <w:sz w:val="18"/>
          <w:szCs w:val="20"/>
        </w:rPr>
      </w:pPr>
      <w:bookmarkStart w:id="3" w:name="_Ref101357360"/>
      <w:r w:rsidRPr="00A806F3">
        <w:rPr>
          <w:rFonts w:ascii="Times New Roman" w:hAnsi="Times New Roman" w:cs="Times New Roman"/>
          <w:sz w:val="18"/>
          <w:szCs w:val="20"/>
        </w:rPr>
        <w:t xml:space="preserve">Figure </w:t>
      </w:r>
      <w:r w:rsidRPr="00A806F3">
        <w:rPr>
          <w:rFonts w:ascii="Times New Roman" w:hAnsi="Times New Roman" w:cs="Times New Roman"/>
          <w:sz w:val="18"/>
          <w:szCs w:val="20"/>
        </w:rPr>
        <w:fldChar w:fldCharType="begin"/>
      </w:r>
      <w:r w:rsidRPr="00A806F3">
        <w:rPr>
          <w:rFonts w:ascii="Times New Roman" w:hAnsi="Times New Roman" w:cs="Times New Roman"/>
          <w:sz w:val="18"/>
          <w:szCs w:val="20"/>
        </w:rPr>
        <w:instrText xml:space="preserve"> SEQ Figure \* ARABIC </w:instrText>
      </w:r>
      <w:r w:rsidRPr="00A806F3">
        <w:rPr>
          <w:rFonts w:ascii="Times New Roman" w:hAnsi="Times New Roman" w:cs="Times New Roman"/>
          <w:sz w:val="18"/>
          <w:szCs w:val="20"/>
        </w:rPr>
        <w:fldChar w:fldCharType="separate"/>
      </w:r>
      <w:r w:rsidR="00F6649E">
        <w:rPr>
          <w:rFonts w:ascii="Times New Roman" w:hAnsi="Times New Roman" w:cs="Times New Roman"/>
          <w:noProof/>
          <w:sz w:val="18"/>
          <w:szCs w:val="20"/>
        </w:rPr>
        <w:t>1</w:t>
      </w:r>
      <w:r w:rsidRPr="00A806F3">
        <w:rPr>
          <w:rFonts w:ascii="Times New Roman" w:hAnsi="Times New Roman" w:cs="Times New Roman"/>
          <w:sz w:val="18"/>
          <w:szCs w:val="20"/>
        </w:rPr>
        <w:fldChar w:fldCharType="end"/>
      </w:r>
      <w:bookmarkEnd w:id="3"/>
      <w:r w:rsidRPr="00A806F3">
        <w:rPr>
          <w:rFonts w:ascii="Times New Roman" w:hAnsi="Times New Roman" w:cs="Times New Roman"/>
          <w:sz w:val="18"/>
          <w:szCs w:val="20"/>
        </w:rPr>
        <w:t xml:space="preserve"> </w:t>
      </w:r>
      <w:r w:rsidR="00D21A90">
        <w:rPr>
          <w:rFonts w:ascii="Times New Roman" w:hAnsi="Times New Roman" w:cs="Times New Roman"/>
          <w:sz w:val="18"/>
          <w:szCs w:val="20"/>
        </w:rPr>
        <w:t>S</w:t>
      </w:r>
      <w:r w:rsidR="00D21A90" w:rsidRPr="00A806F3">
        <w:rPr>
          <w:rFonts w:ascii="Times New Roman" w:hAnsi="Times New Roman" w:cs="Times New Roman"/>
          <w:sz w:val="18"/>
          <w:szCs w:val="20"/>
        </w:rPr>
        <w:t xml:space="preserve">upported </w:t>
      </w:r>
      <w:r w:rsidRPr="00A806F3">
        <w:rPr>
          <w:rFonts w:ascii="Times New Roman" w:hAnsi="Times New Roman" w:cs="Times New Roman"/>
          <w:sz w:val="18"/>
          <w:szCs w:val="20"/>
        </w:rPr>
        <w:t xml:space="preserve">case when a UE is capable of receiving </w:t>
      </w:r>
      <w:proofErr w:type="spellStart"/>
      <w:r w:rsidRPr="00A806F3">
        <w:rPr>
          <w:rFonts w:ascii="Times New Roman" w:hAnsi="Times New Roman" w:cs="Times New Roman"/>
          <w:sz w:val="18"/>
          <w:szCs w:val="20"/>
        </w:rPr>
        <w:t>FDMed</w:t>
      </w:r>
      <w:proofErr w:type="spellEnd"/>
      <w:r w:rsidRPr="00A806F3">
        <w:rPr>
          <w:rFonts w:ascii="Times New Roman" w:hAnsi="Times New Roman" w:cs="Times New Roman"/>
          <w:sz w:val="18"/>
          <w:szCs w:val="20"/>
        </w:rPr>
        <w:t xml:space="preserve"> unicast PDSCH and multicast PDSCH</w:t>
      </w:r>
    </w:p>
    <w:p w14:paraId="3DF8E3D4" w14:textId="77777777" w:rsidR="009C7F01" w:rsidRDefault="009C7F01" w:rsidP="00753FC6">
      <w:pPr>
        <w:rPr>
          <w:rFonts w:ascii="Times" w:hAnsi="Times"/>
          <w:kern w:val="0"/>
          <w:sz w:val="20"/>
          <w:szCs w:val="24"/>
          <w:lang w:val="en-GB"/>
        </w:rPr>
      </w:pPr>
    </w:p>
    <w:p w14:paraId="2085621D" w14:textId="77777777" w:rsidR="00F80EE8" w:rsidRDefault="00F80EE8" w:rsidP="00383CB1">
      <w:pPr>
        <w:rPr>
          <w:rFonts w:ascii="Times" w:hAnsi="Times"/>
          <w:kern w:val="0"/>
          <w:sz w:val="20"/>
          <w:szCs w:val="24"/>
          <w:lang w:val="en-GB"/>
        </w:rPr>
      </w:pPr>
    </w:p>
    <w:p w14:paraId="3811C5DB" w14:textId="0C97D8DA" w:rsidR="00A806F3" w:rsidRDefault="00A806F3" w:rsidP="00383CB1">
      <w:pPr>
        <w:rPr>
          <w:rFonts w:ascii="Times" w:hAnsi="Times"/>
          <w:kern w:val="0"/>
          <w:sz w:val="20"/>
          <w:szCs w:val="24"/>
          <w:lang w:val="en-GB"/>
        </w:rPr>
      </w:pPr>
      <w:r>
        <w:rPr>
          <w:rFonts w:ascii="Times" w:hAnsi="Times"/>
          <w:kern w:val="0"/>
          <w:sz w:val="20"/>
          <w:szCs w:val="24"/>
          <w:lang w:val="en-GB"/>
        </w:rPr>
        <w:t xml:space="preserve">During the discussion in the last meeting, the following proposal was </w:t>
      </w:r>
      <w:r w:rsidR="00DE7595">
        <w:rPr>
          <w:rFonts w:ascii="Times" w:hAnsi="Times"/>
          <w:kern w:val="0"/>
          <w:sz w:val="20"/>
          <w:szCs w:val="24"/>
          <w:lang w:val="en-GB"/>
        </w:rPr>
        <w:t>discussed to handle the overlapping of SPS PDSCHs</w:t>
      </w:r>
      <w:r w:rsidR="005E665A">
        <w:rPr>
          <w:rFonts w:ascii="Times" w:hAnsi="Times"/>
          <w:kern w:val="0"/>
          <w:sz w:val="20"/>
          <w:szCs w:val="24"/>
          <w:lang w:val="en-GB"/>
        </w:rPr>
        <w:t>.</w:t>
      </w:r>
    </w:p>
    <w:p w14:paraId="7A3E0A5A" w14:textId="77777777" w:rsidR="005E665A" w:rsidRDefault="005E665A" w:rsidP="00383CB1">
      <w:pPr>
        <w:rPr>
          <w:rFonts w:ascii="Times" w:hAnsi="Times"/>
          <w:kern w:val="0"/>
          <w:sz w:val="20"/>
          <w:szCs w:val="24"/>
          <w:lang w:val="en-GB"/>
        </w:rPr>
      </w:pPr>
    </w:p>
    <w:tbl>
      <w:tblPr>
        <w:tblStyle w:val="a5"/>
        <w:tblW w:w="0" w:type="auto"/>
        <w:tblLook w:val="04A0" w:firstRow="1" w:lastRow="0" w:firstColumn="1" w:lastColumn="0" w:noHBand="0" w:noVBand="1"/>
      </w:tblPr>
      <w:tblGrid>
        <w:gridCol w:w="9060"/>
      </w:tblGrid>
      <w:tr w:rsidR="00A806F3" w14:paraId="1B7B3477" w14:textId="77777777" w:rsidTr="00A806F3">
        <w:tc>
          <w:tcPr>
            <w:tcW w:w="9060" w:type="dxa"/>
          </w:tcPr>
          <w:p w14:paraId="11A36D49" w14:textId="77777777" w:rsidR="00D21A90" w:rsidRPr="00D21A90" w:rsidRDefault="00D21A90" w:rsidP="00D21A90">
            <w:pPr>
              <w:widowControl/>
              <w:overflowPunct w:val="0"/>
              <w:autoSpaceDE w:val="0"/>
              <w:autoSpaceDN w:val="0"/>
              <w:adjustRightInd w:val="0"/>
              <w:jc w:val="left"/>
              <w:textAlignment w:val="baseline"/>
              <w:rPr>
                <w:rFonts w:ascii="Times New Roman" w:hAnsi="Times New Roman"/>
                <w:b/>
                <w:lang w:val="en-GB"/>
              </w:rPr>
            </w:pPr>
            <w:r w:rsidRPr="00D21A90">
              <w:rPr>
                <w:rFonts w:ascii="Times New Roman" w:hAnsi="Times New Roman"/>
                <w:b/>
                <w:highlight w:val="yellow"/>
                <w:lang w:val="en-GB"/>
              </w:rPr>
              <w:t>Initial Proposal 1-2-v4:</w:t>
            </w:r>
            <w:r w:rsidRPr="00D21A90">
              <w:rPr>
                <w:rFonts w:ascii="Times New Roman" w:hAnsi="Times New Roman"/>
                <w:b/>
                <w:lang w:val="en-GB"/>
              </w:rPr>
              <w:t xml:space="preserve"> </w:t>
            </w:r>
          </w:p>
          <w:p w14:paraId="45A444DD" w14:textId="77777777" w:rsidR="00D21A90" w:rsidRPr="00D21A90" w:rsidRDefault="00D21A90" w:rsidP="00D21A90">
            <w:pPr>
              <w:widowControl/>
              <w:overflowPunct w:val="0"/>
              <w:autoSpaceDE w:val="0"/>
              <w:autoSpaceDN w:val="0"/>
              <w:adjustRightInd w:val="0"/>
              <w:jc w:val="left"/>
              <w:textAlignment w:val="baseline"/>
              <w:rPr>
                <w:rFonts w:ascii="Times New Roman" w:hAnsi="Times New Roman"/>
                <w:bCs/>
                <w:lang w:val="en-GB"/>
              </w:rPr>
            </w:pPr>
            <w:r w:rsidRPr="00D21A90">
              <w:rPr>
                <w:rFonts w:ascii="Times New Roman" w:hAnsi="Times New Roman" w:hint="eastAsia"/>
                <w:bCs/>
                <w:lang w:val="en-GB"/>
              </w:rPr>
              <w:t>F</w:t>
            </w:r>
            <w:r w:rsidRPr="00D21A90">
              <w:rPr>
                <w:rFonts w:ascii="Times New Roman" w:hAnsi="Times New Roman"/>
                <w:bCs/>
                <w:lang w:val="en-GB"/>
              </w:rPr>
              <w:t>or unicast SPS PDSCH and multicast SPS PDSCH collision handling,</w:t>
            </w:r>
          </w:p>
          <w:p w14:paraId="49F2A6BB" w14:textId="77777777" w:rsidR="00D21A90" w:rsidRPr="00D21A90" w:rsidRDefault="00D21A90" w:rsidP="00D21A90">
            <w:pPr>
              <w:widowControl/>
              <w:numPr>
                <w:ilvl w:val="0"/>
                <w:numId w:val="30"/>
              </w:numPr>
              <w:overflowPunct w:val="0"/>
              <w:autoSpaceDE w:val="0"/>
              <w:autoSpaceDN w:val="0"/>
              <w:adjustRightInd w:val="0"/>
              <w:jc w:val="left"/>
              <w:textAlignment w:val="baseline"/>
              <w:rPr>
                <w:rFonts w:ascii="Times New Roman" w:eastAsia="Calibri" w:hAnsi="Times New Roman"/>
                <w:bCs/>
                <w:lang w:val="en-GB"/>
              </w:rPr>
            </w:pPr>
            <w:r w:rsidRPr="00D21A90">
              <w:rPr>
                <w:rFonts w:ascii="Times New Roman" w:eastAsia="Calibri" w:hAnsi="Times New Roman"/>
                <w:bCs/>
                <w:lang w:val="en-GB"/>
              </w:rPr>
              <w:t xml:space="preserve">If a UE only supports TDM unicast SPS PDSCH and multicast SPS PDSCH in a slot, </w:t>
            </w:r>
            <w:r w:rsidRPr="00D21A90">
              <w:rPr>
                <w:rFonts w:ascii="Times New Roman" w:eastAsia="Batang" w:hAnsi="Times New Roman"/>
                <w:lang w:eastAsia="en-US"/>
              </w:rPr>
              <w:t>and more than one PDSCH on a serving cell each without a corresponding PDCCH transmission are in a slot,</w:t>
            </w:r>
            <w:r w:rsidRPr="00D21A90">
              <w:rPr>
                <w:rFonts w:ascii="Times New Roman" w:eastAsia="Calibri" w:hAnsi="Times New Roman"/>
                <w:bCs/>
                <w:lang w:val="en-GB"/>
              </w:rPr>
              <w:t xml:space="preserve"> the UE resolves collisions among unicast SPS PDSCHs and multicast SPS PDSCHs by reusing Rel-16 rules.</w:t>
            </w:r>
          </w:p>
          <w:p w14:paraId="7CF3229B" w14:textId="77777777" w:rsidR="00D21A90" w:rsidRPr="00D21A90" w:rsidRDefault="00D21A90" w:rsidP="00D21A90">
            <w:pPr>
              <w:widowControl/>
              <w:numPr>
                <w:ilvl w:val="0"/>
                <w:numId w:val="30"/>
              </w:numPr>
              <w:overflowPunct w:val="0"/>
              <w:autoSpaceDE w:val="0"/>
              <w:autoSpaceDN w:val="0"/>
              <w:adjustRightInd w:val="0"/>
              <w:jc w:val="left"/>
              <w:textAlignment w:val="baseline"/>
              <w:rPr>
                <w:rFonts w:ascii="Times New Roman" w:eastAsia="Calibri" w:hAnsi="Times New Roman"/>
                <w:bCs/>
                <w:lang w:val="en-GB"/>
              </w:rPr>
            </w:pPr>
            <w:r w:rsidRPr="00D21A90">
              <w:rPr>
                <w:rFonts w:ascii="Times New Roman" w:eastAsia="Calibri" w:hAnsi="Times New Roman"/>
                <w:bCs/>
                <w:lang w:val="en-GB"/>
              </w:rPr>
              <w:t xml:space="preserve">If a UE only supports FDM unicast SPS PDSCH and multicast SPS PDSCH in a slot, and more than one unicast PDSCH and multicast PDSCH on a serving cell each without a corresponding PDCCH transmission are in a slot, </w:t>
            </w:r>
          </w:p>
          <w:p w14:paraId="168389E0" w14:textId="77777777" w:rsidR="00D21A90" w:rsidRPr="00D21A90" w:rsidRDefault="00D21A90" w:rsidP="00D21A90">
            <w:pPr>
              <w:widowControl/>
              <w:numPr>
                <w:ilvl w:val="1"/>
                <w:numId w:val="30"/>
              </w:numPr>
              <w:overflowPunct w:val="0"/>
              <w:autoSpaceDE w:val="0"/>
              <w:autoSpaceDN w:val="0"/>
              <w:adjustRightInd w:val="0"/>
              <w:jc w:val="left"/>
              <w:textAlignment w:val="baseline"/>
              <w:rPr>
                <w:rFonts w:ascii="Times New Roman" w:eastAsia="Calibri" w:hAnsi="Times New Roman"/>
                <w:bCs/>
                <w:lang w:val="en-GB"/>
              </w:rPr>
            </w:pPr>
            <w:r w:rsidRPr="00D21A90">
              <w:rPr>
                <w:rFonts w:ascii="Times New Roman" w:eastAsia="Calibri" w:hAnsi="Times New Roman"/>
                <w:iCs/>
                <w:lang w:eastAsia="en-U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D21A90">
              <w:rPr>
                <w:rFonts w:ascii="Times New Roman" w:eastAsia="Calibri" w:hAnsi="Times New Roman"/>
                <w:bCs/>
                <w:lang w:val="en-GB" w:eastAsia="en-US"/>
              </w:rPr>
              <w:t>in time but not overlap in frequency</w:t>
            </w:r>
            <w:r w:rsidRPr="00D21A90">
              <w:rPr>
                <w:rFonts w:ascii="Times New Roman" w:eastAsia="Calibri" w:hAnsi="Times New Roman"/>
                <w:iCs/>
                <w:lang w:eastAsia="en-US"/>
              </w:rPr>
              <w:t xml:space="preserve">, the UE receives both PDSCHs; else, the UE receives the one with lower configured </w:t>
            </w:r>
            <w:proofErr w:type="spellStart"/>
            <w:r w:rsidRPr="00D21A90">
              <w:rPr>
                <w:rFonts w:ascii="Times New Roman" w:eastAsia="Calibri" w:hAnsi="Times New Roman"/>
                <w:iCs/>
                <w:lang w:eastAsia="en-US"/>
              </w:rPr>
              <w:t>sps-ConfigIndex</w:t>
            </w:r>
            <w:proofErr w:type="spellEnd"/>
            <w:r w:rsidRPr="00D21A90">
              <w:rPr>
                <w:rFonts w:ascii="Times New Roman" w:eastAsia="Calibri" w:hAnsi="Times New Roman"/>
                <w:iCs/>
                <w:lang w:eastAsia="en-US"/>
              </w:rPr>
              <w:t>.</w:t>
            </w:r>
          </w:p>
          <w:p w14:paraId="4F4D09B3" w14:textId="77777777" w:rsidR="00D21A90" w:rsidRPr="00D21A90" w:rsidRDefault="00D21A90" w:rsidP="00D21A90">
            <w:pPr>
              <w:widowControl/>
              <w:numPr>
                <w:ilvl w:val="0"/>
                <w:numId w:val="30"/>
              </w:numPr>
              <w:overflowPunct w:val="0"/>
              <w:autoSpaceDE w:val="0"/>
              <w:autoSpaceDN w:val="0"/>
              <w:adjustRightInd w:val="0"/>
              <w:jc w:val="left"/>
              <w:textAlignment w:val="baseline"/>
              <w:rPr>
                <w:rFonts w:ascii="Times New Roman" w:eastAsia="Calibri" w:hAnsi="Times New Roman"/>
                <w:bCs/>
                <w:lang w:val="en-GB"/>
              </w:rPr>
            </w:pPr>
            <w:r w:rsidRPr="00D21A90">
              <w:rPr>
                <w:rFonts w:ascii="Times New Roman" w:eastAsia="Calibri" w:hAnsi="Times New Roman"/>
                <w:bCs/>
                <w:lang w:val="en-GB"/>
              </w:rPr>
              <w:t xml:space="preserve">If a UE supports both FDM and TDM unicast SPS PDSCH and multicast SPS PDSCH in a slot, and more than one unicast PDSCH and multicast PDSCH on a serving cell each without a corresponding PDCCH transmission are in a slot, </w:t>
            </w:r>
          </w:p>
          <w:p w14:paraId="597A0220" w14:textId="77777777" w:rsidR="00D21A90" w:rsidRPr="00D21A90" w:rsidRDefault="00D21A90" w:rsidP="00D21A90">
            <w:pPr>
              <w:widowControl/>
              <w:numPr>
                <w:ilvl w:val="1"/>
                <w:numId w:val="30"/>
              </w:numPr>
              <w:overflowPunct w:val="0"/>
              <w:autoSpaceDE w:val="0"/>
              <w:autoSpaceDN w:val="0"/>
              <w:adjustRightInd w:val="0"/>
              <w:jc w:val="left"/>
              <w:textAlignment w:val="baseline"/>
              <w:rPr>
                <w:rFonts w:ascii="Times New Roman" w:eastAsia="Calibri" w:hAnsi="Times New Roman"/>
                <w:bCs/>
                <w:lang w:val="en-GB"/>
              </w:rPr>
            </w:pPr>
            <w:r w:rsidRPr="00D21A90">
              <w:rPr>
                <w:rFonts w:ascii="Times New Roman" w:eastAsia="Calibri" w:hAnsi="Times New Roman"/>
                <w:iCs/>
                <w:lang w:eastAsia="en-US"/>
              </w:rPr>
              <w:lastRenderedPageBreak/>
              <w:t xml:space="preserve">FFS </w:t>
            </w:r>
          </w:p>
          <w:p w14:paraId="7F23CCF8" w14:textId="77777777" w:rsidR="00A806F3" w:rsidRPr="00A806F3" w:rsidRDefault="00A806F3" w:rsidP="00383CB1">
            <w:pPr>
              <w:rPr>
                <w:rFonts w:ascii="Times" w:hAnsi="Times"/>
                <w:szCs w:val="24"/>
              </w:rPr>
            </w:pPr>
          </w:p>
        </w:tc>
      </w:tr>
    </w:tbl>
    <w:p w14:paraId="60988222" w14:textId="1E9B660E" w:rsidR="00A806F3" w:rsidRDefault="00A806F3" w:rsidP="00383CB1">
      <w:pPr>
        <w:rPr>
          <w:rFonts w:ascii="Times" w:hAnsi="Times"/>
          <w:kern w:val="0"/>
          <w:sz w:val="20"/>
          <w:szCs w:val="24"/>
          <w:lang w:val="en-GB"/>
        </w:rPr>
      </w:pPr>
    </w:p>
    <w:p w14:paraId="0C78D4B8" w14:textId="15227473" w:rsidR="00A806F3" w:rsidRPr="004A3778" w:rsidRDefault="00DE7595" w:rsidP="004A3778">
      <w:pPr>
        <w:spacing w:after="120"/>
        <w:rPr>
          <w:rFonts w:ascii="Times New Roman" w:eastAsia="Batang" w:hAnsi="Times New Roman" w:cs="Times New Roman"/>
          <w:iCs/>
          <w:kern w:val="0"/>
          <w:sz w:val="20"/>
          <w:szCs w:val="24"/>
        </w:rPr>
      </w:pPr>
      <w:r>
        <w:rPr>
          <w:rFonts w:ascii="Times" w:hAnsi="Times"/>
          <w:kern w:val="0"/>
          <w:sz w:val="20"/>
          <w:szCs w:val="24"/>
          <w:lang w:val="en-GB"/>
        </w:rPr>
        <w:t xml:space="preserve">When making solution to handle the overlapping between SPS PDSCHs for a UE capable of receiving </w:t>
      </w:r>
      <w:proofErr w:type="spellStart"/>
      <w:r>
        <w:rPr>
          <w:rFonts w:ascii="Times" w:hAnsi="Times"/>
          <w:kern w:val="0"/>
          <w:sz w:val="20"/>
          <w:szCs w:val="24"/>
          <w:lang w:val="en-GB"/>
        </w:rPr>
        <w:t>FDMed</w:t>
      </w:r>
      <w:proofErr w:type="spellEnd"/>
      <w:r>
        <w:rPr>
          <w:rFonts w:ascii="Times" w:hAnsi="Times"/>
          <w:kern w:val="0"/>
          <w:sz w:val="20"/>
          <w:szCs w:val="24"/>
          <w:lang w:val="en-GB"/>
        </w:rPr>
        <w:t xml:space="preserve"> unicast PDSCH and multicast PDSCH, the principle should be</w:t>
      </w:r>
      <w:r w:rsidRPr="00A806F3">
        <w:rPr>
          <w:rFonts w:ascii="Times" w:hAnsi="Times"/>
          <w:kern w:val="0"/>
          <w:sz w:val="20"/>
          <w:szCs w:val="24"/>
          <w:lang w:val="en-GB"/>
        </w:rPr>
        <w:t xml:space="preserve"> </w:t>
      </w:r>
      <w:r>
        <w:rPr>
          <w:rFonts w:ascii="Times" w:hAnsi="Times" w:hint="eastAsia"/>
          <w:kern w:val="0"/>
          <w:sz w:val="20"/>
          <w:szCs w:val="24"/>
          <w:lang w:val="en-GB"/>
        </w:rPr>
        <w:t>sa</w:t>
      </w:r>
      <w:r>
        <w:rPr>
          <w:rFonts w:ascii="Times" w:hAnsi="Times"/>
          <w:kern w:val="0"/>
          <w:sz w:val="20"/>
          <w:szCs w:val="24"/>
          <w:lang w:val="en-GB"/>
        </w:rPr>
        <w:t xml:space="preserve">me as that in Rel-16 to </w:t>
      </w:r>
      <w:r w:rsidRPr="00A806F3">
        <w:rPr>
          <w:rFonts w:ascii="Times" w:hAnsi="Times"/>
          <w:kern w:val="0"/>
          <w:sz w:val="20"/>
          <w:szCs w:val="24"/>
          <w:lang w:val="en-GB"/>
        </w:rPr>
        <w:t xml:space="preserve">select SPS PDSCHs </w:t>
      </w:r>
      <w:r>
        <w:rPr>
          <w:rFonts w:ascii="Times" w:hAnsi="Times"/>
          <w:kern w:val="0"/>
          <w:sz w:val="20"/>
          <w:szCs w:val="24"/>
          <w:lang w:val="en-GB"/>
        </w:rPr>
        <w:t>with the lowest SPS PDSCH configuration index(es) as many as possible based on</w:t>
      </w:r>
      <w:r w:rsidRPr="00A806F3">
        <w:rPr>
          <w:rFonts w:ascii="Times" w:hAnsi="Times"/>
          <w:kern w:val="0"/>
          <w:sz w:val="20"/>
          <w:szCs w:val="24"/>
          <w:lang w:val="en-GB"/>
        </w:rPr>
        <w:t xml:space="preserve"> UE’s capability.</w:t>
      </w:r>
      <w:r>
        <w:rPr>
          <w:rFonts w:ascii="Times" w:hAnsi="Times" w:hint="eastAsia"/>
          <w:kern w:val="0"/>
          <w:sz w:val="20"/>
          <w:szCs w:val="24"/>
          <w:lang w:val="en-GB"/>
        </w:rPr>
        <w:t xml:space="preserve"> </w:t>
      </w:r>
      <w:r>
        <w:rPr>
          <w:rFonts w:ascii="Times" w:hAnsi="Times"/>
          <w:kern w:val="0"/>
          <w:sz w:val="20"/>
          <w:szCs w:val="24"/>
          <w:lang w:val="en-GB"/>
        </w:rPr>
        <w:t>However,</w:t>
      </w:r>
      <w:r>
        <w:rPr>
          <w:rFonts w:ascii="Times New Roman" w:eastAsia="Batang" w:hAnsi="Times New Roman" w:cs="Times New Roman"/>
          <w:iCs/>
          <w:kern w:val="0"/>
          <w:sz w:val="20"/>
          <w:szCs w:val="24"/>
        </w:rPr>
        <w:t xml:space="preserve"> f</w:t>
      </w:r>
      <w:r w:rsidR="00A806F3" w:rsidRPr="004A3778">
        <w:rPr>
          <w:rFonts w:ascii="Times New Roman" w:eastAsia="Batang" w:hAnsi="Times New Roman" w:cs="Times New Roman"/>
          <w:iCs/>
          <w:kern w:val="0"/>
          <w:sz w:val="20"/>
          <w:szCs w:val="24"/>
        </w:rPr>
        <w:t xml:space="preserve">or the case that the PDSCHs include both unicast SPS PDSCH(s) and multicast SPS PDSCH(s), the proposed solution will result in unnecessary dropping which </w:t>
      </w:r>
      <w:r w:rsidR="000C5ECE" w:rsidRPr="004A3778">
        <w:rPr>
          <w:rFonts w:ascii="Times New Roman" w:eastAsia="Batang" w:hAnsi="Times New Roman" w:cs="Times New Roman"/>
          <w:iCs/>
          <w:kern w:val="0"/>
          <w:sz w:val="20"/>
          <w:szCs w:val="24"/>
        </w:rPr>
        <w:t>is</w:t>
      </w:r>
      <w:r w:rsidR="00A806F3" w:rsidRPr="004A3778">
        <w:rPr>
          <w:rFonts w:ascii="Times New Roman" w:eastAsia="Batang" w:hAnsi="Times New Roman" w:cs="Times New Roman"/>
          <w:iCs/>
          <w:kern w:val="0"/>
          <w:sz w:val="20"/>
          <w:szCs w:val="24"/>
        </w:rPr>
        <w:t xml:space="preserve"> explained in</w:t>
      </w:r>
      <w:r w:rsidR="0044180A" w:rsidRPr="004A3778">
        <w:rPr>
          <w:rFonts w:ascii="Times New Roman" w:eastAsia="Batang" w:hAnsi="Times New Roman" w:cs="Times New Roman"/>
          <w:iCs/>
          <w:kern w:val="0"/>
          <w:sz w:val="20"/>
          <w:szCs w:val="24"/>
        </w:rPr>
        <w:t xml:space="preserve"> </w:t>
      </w:r>
      <w:r w:rsidR="00F6649E" w:rsidRPr="004A3778">
        <w:rPr>
          <w:rFonts w:ascii="Times New Roman" w:eastAsia="Batang" w:hAnsi="Times New Roman" w:cs="Times New Roman"/>
          <w:iCs/>
          <w:kern w:val="0"/>
          <w:sz w:val="20"/>
          <w:szCs w:val="24"/>
        </w:rPr>
        <w:fldChar w:fldCharType="begin"/>
      </w:r>
      <w:r w:rsidR="00F6649E" w:rsidRPr="004A3778">
        <w:rPr>
          <w:rFonts w:ascii="Times New Roman" w:eastAsia="Batang" w:hAnsi="Times New Roman" w:cs="Times New Roman"/>
          <w:iCs/>
          <w:kern w:val="0"/>
          <w:sz w:val="20"/>
          <w:szCs w:val="24"/>
        </w:rPr>
        <w:instrText xml:space="preserve"> REF _Ref101357371 \h  \* MERGEFORMAT </w:instrText>
      </w:r>
      <w:r w:rsidR="00F6649E" w:rsidRPr="004A3778">
        <w:rPr>
          <w:rFonts w:ascii="Times New Roman" w:eastAsia="Batang" w:hAnsi="Times New Roman" w:cs="Times New Roman"/>
          <w:iCs/>
          <w:kern w:val="0"/>
          <w:sz w:val="20"/>
          <w:szCs w:val="24"/>
        </w:rPr>
      </w:r>
      <w:r w:rsidR="00F6649E" w:rsidRPr="004A3778">
        <w:rPr>
          <w:rFonts w:ascii="Times New Roman" w:eastAsia="Batang" w:hAnsi="Times New Roman" w:cs="Times New Roman"/>
          <w:iCs/>
          <w:kern w:val="0"/>
          <w:sz w:val="20"/>
          <w:szCs w:val="24"/>
        </w:rPr>
        <w:fldChar w:fldCharType="separate"/>
      </w:r>
      <w:r w:rsidR="00F6649E" w:rsidRPr="004A3778">
        <w:rPr>
          <w:rFonts w:ascii="Times New Roman" w:eastAsia="Batang" w:hAnsi="Times New Roman" w:cs="Times New Roman"/>
          <w:iCs/>
          <w:kern w:val="0"/>
          <w:sz w:val="20"/>
          <w:szCs w:val="24"/>
        </w:rPr>
        <w:t>Figure 2</w:t>
      </w:r>
      <w:r w:rsidR="00F6649E" w:rsidRPr="004A3778">
        <w:rPr>
          <w:rFonts w:ascii="Times New Roman" w:eastAsia="Batang" w:hAnsi="Times New Roman" w:cs="Times New Roman"/>
          <w:iCs/>
          <w:kern w:val="0"/>
          <w:sz w:val="20"/>
          <w:szCs w:val="24"/>
        </w:rPr>
        <w:fldChar w:fldCharType="end"/>
      </w:r>
      <w:r w:rsidR="00F6649E" w:rsidRPr="004A3778">
        <w:rPr>
          <w:rFonts w:ascii="Times New Roman" w:eastAsia="Batang" w:hAnsi="Times New Roman" w:cs="Times New Roman"/>
          <w:iCs/>
          <w:kern w:val="0"/>
          <w:sz w:val="20"/>
          <w:szCs w:val="24"/>
        </w:rPr>
        <w:t>, where only unicast SPS 1 is received based on the proposal while UE is capable</w:t>
      </w:r>
      <w:r w:rsidR="00AD335A" w:rsidRPr="004A3778">
        <w:rPr>
          <w:rFonts w:ascii="Times New Roman" w:eastAsia="Batang" w:hAnsi="Times New Roman" w:cs="Times New Roman"/>
          <w:iCs/>
          <w:kern w:val="0"/>
          <w:sz w:val="20"/>
          <w:szCs w:val="24"/>
        </w:rPr>
        <w:t xml:space="preserve"> to </w:t>
      </w:r>
      <w:r w:rsidR="00F6649E" w:rsidRPr="004A3778">
        <w:rPr>
          <w:rFonts w:ascii="Times New Roman" w:eastAsia="Batang" w:hAnsi="Times New Roman" w:cs="Times New Roman"/>
          <w:iCs/>
          <w:kern w:val="0"/>
          <w:sz w:val="20"/>
          <w:szCs w:val="24"/>
        </w:rPr>
        <w:t>receiv</w:t>
      </w:r>
      <w:r w:rsidR="00AD335A" w:rsidRPr="004A3778">
        <w:rPr>
          <w:rFonts w:ascii="Times New Roman" w:eastAsia="Batang" w:hAnsi="Times New Roman" w:cs="Times New Roman"/>
          <w:iCs/>
          <w:kern w:val="0"/>
          <w:sz w:val="20"/>
          <w:szCs w:val="24"/>
        </w:rPr>
        <w:t>e</w:t>
      </w:r>
      <w:r w:rsidR="00F6649E" w:rsidRPr="004A3778">
        <w:rPr>
          <w:rFonts w:ascii="Times New Roman" w:eastAsia="Batang" w:hAnsi="Times New Roman" w:cs="Times New Roman"/>
          <w:iCs/>
          <w:kern w:val="0"/>
          <w:sz w:val="20"/>
          <w:szCs w:val="24"/>
        </w:rPr>
        <w:t xml:space="preserve"> SPS 1</w:t>
      </w:r>
      <w:r w:rsidR="00AD335A" w:rsidRPr="004A3778">
        <w:rPr>
          <w:rFonts w:ascii="Times New Roman" w:eastAsia="Batang" w:hAnsi="Times New Roman" w:cs="Times New Roman"/>
          <w:iCs/>
          <w:kern w:val="0"/>
          <w:sz w:val="20"/>
          <w:szCs w:val="24"/>
        </w:rPr>
        <w:t xml:space="preserve"> </w:t>
      </w:r>
      <w:r w:rsidR="00F6649E" w:rsidRPr="004A3778">
        <w:rPr>
          <w:rFonts w:ascii="Times New Roman" w:eastAsia="Batang" w:hAnsi="Times New Roman" w:cs="Times New Roman"/>
          <w:iCs/>
          <w:kern w:val="0"/>
          <w:sz w:val="20"/>
          <w:szCs w:val="24"/>
        </w:rPr>
        <w:t>and SPS 4.</w:t>
      </w:r>
    </w:p>
    <w:bookmarkStart w:id="4" w:name="_Ref101357371"/>
    <w:p w14:paraId="6C708F89" w14:textId="606D3DCA" w:rsidR="005701B1" w:rsidRDefault="00A86C2F" w:rsidP="00F6649E">
      <w:pPr>
        <w:pStyle w:val="a3"/>
        <w:jc w:val="center"/>
      </w:pPr>
      <w:r>
        <w:object w:dxaOrig="11760" w:dyaOrig="3210" w14:anchorId="6C7E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2pt;height:95.1pt" o:ole="">
            <v:imagedata r:id="rId11" o:title="" cropbottom="15083f" cropright="37136f"/>
          </v:shape>
          <o:OLEObject Type="Embed" ProgID="Visio.Drawing.15" ShapeID="_x0000_i1025" DrawAspect="Content" ObjectID="_1721852410" r:id="rId12"/>
        </w:object>
      </w:r>
    </w:p>
    <w:p w14:paraId="03002357" w14:textId="29EFB7F2" w:rsidR="00F6649E" w:rsidRPr="00F762DD" w:rsidRDefault="0044180A" w:rsidP="00F6649E">
      <w:pPr>
        <w:pStyle w:val="a3"/>
        <w:jc w:val="center"/>
        <w:rPr>
          <w:rFonts w:ascii="Times New Roman" w:eastAsia="Batang" w:hAnsi="Times New Roman" w:cs="Times New Roman"/>
          <w:iCs/>
          <w:kern w:val="0"/>
          <w:sz w:val="20"/>
          <w:szCs w:val="24"/>
          <w:lang w:val="en-US" w:eastAsia="zh-CN"/>
        </w:rPr>
      </w:pPr>
      <w:r>
        <w:t xml:space="preserve"> </w:t>
      </w:r>
      <w:r w:rsidR="00F6649E" w:rsidRPr="00F762DD">
        <w:rPr>
          <w:rFonts w:ascii="Times New Roman" w:eastAsia="Batang" w:hAnsi="Times New Roman" w:cs="Times New Roman"/>
          <w:iCs/>
          <w:kern w:val="0"/>
          <w:sz w:val="20"/>
          <w:szCs w:val="24"/>
          <w:lang w:val="en-US" w:eastAsia="zh-CN"/>
        </w:rPr>
        <w:t xml:space="preserve">Figure </w:t>
      </w:r>
      <w:r w:rsidR="00F6649E" w:rsidRPr="00F762DD">
        <w:rPr>
          <w:rFonts w:ascii="Times New Roman" w:eastAsia="Batang" w:hAnsi="Times New Roman" w:cs="Times New Roman"/>
          <w:iCs/>
          <w:kern w:val="0"/>
          <w:sz w:val="20"/>
          <w:szCs w:val="24"/>
          <w:lang w:val="en-US" w:eastAsia="zh-CN"/>
        </w:rPr>
        <w:fldChar w:fldCharType="begin"/>
      </w:r>
      <w:r w:rsidR="00F6649E" w:rsidRPr="00F762DD">
        <w:rPr>
          <w:rFonts w:ascii="Times New Roman" w:eastAsia="Batang" w:hAnsi="Times New Roman" w:cs="Times New Roman"/>
          <w:iCs/>
          <w:kern w:val="0"/>
          <w:sz w:val="20"/>
          <w:szCs w:val="24"/>
          <w:lang w:val="en-US" w:eastAsia="zh-CN"/>
        </w:rPr>
        <w:instrText xml:space="preserve"> SEQ Figure \* ARABIC </w:instrText>
      </w:r>
      <w:r w:rsidR="00F6649E" w:rsidRPr="00F762DD">
        <w:rPr>
          <w:rFonts w:ascii="Times New Roman" w:eastAsia="Batang" w:hAnsi="Times New Roman" w:cs="Times New Roman"/>
          <w:iCs/>
          <w:kern w:val="0"/>
          <w:sz w:val="20"/>
          <w:szCs w:val="24"/>
          <w:lang w:val="en-US" w:eastAsia="zh-CN"/>
        </w:rPr>
        <w:fldChar w:fldCharType="separate"/>
      </w:r>
      <w:r w:rsidR="00F6649E" w:rsidRPr="00F762DD">
        <w:rPr>
          <w:rFonts w:ascii="Times New Roman" w:eastAsia="Batang" w:hAnsi="Times New Roman" w:cs="Times New Roman"/>
          <w:iCs/>
          <w:kern w:val="0"/>
          <w:sz w:val="20"/>
          <w:szCs w:val="24"/>
          <w:lang w:val="en-US" w:eastAsia="zh-CN"/>
        </w:rPr>
        <w:t>2</w:t>
      </w:r>
      <w:r w:rsidR="00F6649E" w:rsidRPr="00F762DD">
        <w:rPr>
          <w:rFonts w:ascii="Times New Roman" w:eastAsia="Batang" w:hAnsi="Times New Roman" w:cs="Times New Roman"/>
          <w:iCs/>
          <w:kern w:val="0"/>
          <w:sz w:val="20"/>
          <w:szCs w:val="24"/>
          <w:lang w:val="en-US" w:eastAsia="zh-CN"/>
        </w:rPr>
        <w:fldChar w:fldCharType="end"/>
      </w:r>
      <w:bookmarkEnd w:id="4"/>
      <w:r w:rsidR="00F6649E" w:rsidRPr="00F762DD">
        <w:rPr>
          <w:rFonts w:ascii="Times New Roman" w:eastAsia="Batang" w:hAnsi="Times New Roman" w:cs="Times New Roman"/>
          <w:iCs/>
          <w:kern w:val="0"/>
          <w:sz w:val="20"/>
          <w:szCs w:val="24"/>
          <w:lang w:val="en-US" w:eastAsia="zh-CN"/>
        </w:rPr>
        <w:t xml:space="preserve"> Example for SPS PDSCHs overlapping</w:t>
      </w:r>
    </w:p>
    <w:p w14:paraId="3758744F" w14:textId="297A40CD" w:rsidR="009A0480" w:rsidRPr="00F762DD" w:rsidRDefault="00161E43" w:rsidP="009A0480">
      <w:pPr>
        <w:rPr>
          <w:rFonts w:ascii="Times New Roman" w:eastAsia="Batang" w:hAnsi="Times New Roman" w:cs="Times New Roman"/>
          <w:iCs/>
          <w:kern w:val="0"/>
          <w:sz w:val="20"/>
          <w:szCs w:val="24"/>
        </w:rPr>
      </w:pPr>
      <w:r w:rsidRPr="00F762DD">
        <w:rPr>
          <w:rFonts w:ascii="Times New Roman" w:eastAsia="Batang" w:hAnsi="Times New Roman" w:cs="Times New Roman"/>
          <w:iCs/>
          <w:kern w:val="0"/>
          <w:sz w:val="20"/>
          <w:szCs w:val="24"/>
        </w:rPr>
        <w:t>For the handling of SPS PDSCHs overlapping, we have the following proposal</w:t>
      </w:r>
      <w:r w:rsidR="00272A40">
        <w:rPr>
          <w:rFonts w:ascii="Times New Roman" w:eastAsia="Batang" w:hAnsi="Times New Roman" w:cs="Times New Roman"/>
          <w:iCs/>
          <w:kern w:val="0"/>
          <w:sz w:val="20"/>
          <w:szCs w:val="24"/>
        </w:rPr>
        <w:t>.</w:t>
      </w:r>
    </w:p>
    <w:p w14:paraId="5772BAEA" w14:textId="35916E3F" w:rsidR="00C85156" w:rsidRDefault="00C85156" w:rsidP="000C483D">
      <w:pPr>
        <w:pStyle w:val="a3"/>
        <w:jc w:val="both"/>
        <w:rPr>
          <w:rFonts w:ascii="Times New Roman" w:hAnsi="Times New Roman" w:cs="Times New Roman"/>
          <w:b/>
          <w:sz w:val="20"/>
          <w:szCs w:val="20"/>
        </w:rPr>
      </w:pPr>
      <w:bookmarkStart w:id="5" w:name="_Ref101362371"/>
      <w:r w:rsidRPr="00C85156">
        <w:rPr>
          <w:rFonts w:ascii="Times New Roman" w:hAnsi="Times New Roman" w:cs="Times New Roman"/>
          <w:b/>
          <w:sz w:val="20"/>
          <w:szCs w:val="20"/>
        </w:rPr>
        <w:t xml:space="preserve">Proposal </w:t>
      </w:r>
      <w:r w:rsidRPr="00C85156">
        <w:rPr>
          <w:rFonts w:ascii="Times New Roman" w:hAnsi="Times New Roman" w:cs="Times New Roman"/>
          <w:b/>
          <w:sz w:val="20"/>
          <w:szCs w:val="20"/>
        </w:rPr>
        <w:fldChar w:fldCharType="begin"/>
      </w:r>
      <w:r w:rsidRPr="00C85156">
        <w:rPr>
          <w:rFonts w:ascii="Times New Roman" w:hAnsi="Times New Roman" w:cs="Times New Roman"/>
          <w:b/>
          <w:sz w:val="20"/>
          <w:szCs w:val="20"/>
        </w:rPr>
        <w:instrText xml:space="preserve"> SEQ Proposal \* ARABIC </w:instrText>
      </w:r>
      <w:r w:rsidRPr="00C85156">
        <w:rPr>
          <w:rFonts w:ascii="Times New Roman" w:hAnsi="Times New Roman" w:cs="Times New Roman"/>
          <w:b/>
          <w:sz w:val="20"/>
          <w:szCs w:val="20"/>
        </w:rPr>
        <w:fldChar w:fldCharType="separate"/>
      </w:r>
      <w:r w:rsidR="00B73707">
        <w:rPr>
          <w:rFonts w:ascii="Times New Roman" w:hAnsi="Times New Roman" w:cs="Times New Roman"/>
          <w:b/>
          <w:noProof/>
          <w:sz w:val="20"/>
          <w:szCs w:val="20"/>
        </w:rPr>
        <w:t>1</w:t>
      </w:r>
      <w:r w:rsidRPr="00C85156">
        <w:rPr>
          <w:rFonts w:ascii="Times New Roman" w:hAnsi="Times New Roman" w:cs="Times New Roman"/>
          <w:b/>
          <w:sz w:val="20"/>
          <w:szCs w:val="20"/>
        </w:rPr>
        <w:fldChar w:fldCharType="end"/>
      </w:r>
      <w:r w:rsidRPr="00C85156">
        <w:rPr>
          <w:rFonts w:ascii="Times New Roman" w:hAnsi="Times New Roman" w:cs="Times New Roman"/>
          <w:b/>
          <w:sz w:val="20"/>
          <w:szCs w:val="20"/>
        </w:rPr>
        <w:t>:</w:t>
      </w:r>
      <w:bookmarkEnd w:id="5"/>
    </w:p>
    <w:p w14:paraId="67798709" w14:textId="6727DB13" w:rsidR="00161E43" w:rsidRPr="00A806F3" w:rsidRDefault="00161E43" w:rsidP="000C483D">
      <w:pPr>
        <w:widowControl/>
        <w:overflowPunct w:val="0"/>
        <w:autoSpaceDE w:val="0"/>
        <w:autoSpaceDN w:val="0"/>
        <w:adjustRightInd w:val="0"/>
        <w:spacing w:before="120" w:after="120"/>
        <w:textAlignment w:val="baseline"/>
        <w:rPr>
          <w:rFonts w:ascii="Times New Roman" w:eastAsia="Batang" w:hAnsi="Times New Roman" w:cs="Times New Roman"/>
          <w:b/>
          <w:iCs/>
          <w:kern w:val="0"/>
          <w:sz w:val="20"/>
          <w:szCs w:val="24"/>
          <w:lang w:eastAsia="x-none"/>
        </w:rPr>
      </w:pPr>
      <w:r w:rsidRPr="00A806F3">
        <w:rPr>
          <w:rFonts w:ascii="Times New Roman" w:eastAsia="Batang" w:hAnsi="Times New Roman" w:cs="Times New Roman"/>
          <w:b/>
          <w:iCs/>
          <w:kern w:val="0"/>
          <w:sz w:val="20"/>
          <w:szCs w:val="24"/>
        </w:rPr>
        <w:t xml:space="preserve">If a UE </w:t>
      </w:r>
      <w:r w:rsidR="004A3778">
        <w:rPr>
          <w:rFonts w:ascii="Times New Roman" w:eastAsia="Batang" w:hAnsi="Times New Roman" w:cs="Times New Roman"/>
          <w:b/>
          <w:iCs/>
          <w:kern w:val="0"/>
          <w:sz w:val="20"/>
          <w:szCs w:val="24"/>
        </w:rPr>
        <w:t xml:space="preserve">only </w:t>
      </w:r>
      <w:r w:rsidRPr="00A806F3">
        <w:rPr>
          <w:rFonts w:ascii="Times New Roman" w:eastAsia="Batang" w:hAnsi="Times New Roman" w:cs="Times New Roman"/>
          <w:b/>
          <w:iCs/>
          <w:kern w:val="0"/>
          <w:sz w:val="20"/>
          <w:szCs w:val="24"/>
        </w:rPr>
        <w:t xml:space="preserve">supports FDM reception </w:t>
      </w:r>
      <w:r w:rsidRPr="00A806F3">
        <w:rPr>
          <w:rFonts w:ascii="Times New Roman" w:eastAsia="宋体" w:hAnsi="Times New Roman" w:cs="Times New Roman"/>
          <w:b/>
          <w:iCs/>
          <w:color w:val="000000"/>
          <w:kern w:val="0"/>
          <w:sz w:val="20"/>
          <w:szCs w:val="20"/>
          <w:lang w:eastAsia="en-US"/>
        </w:rPr>
        <w:t>between unicast SPS PDSCH and multicast SPS PDSCH in a slot,</w:t>
      </w:r>
      <w:r w:rsidRPr="00A806F3">
        <w:rPr>
          <w:rFonts w:ascii="Times New Roman" w:eastAsia="Batang" w:hAnsi="Times New Roman" w:cs="Times New Roman"/>
          <w:b/>
          <w:iCs/>
          <w:kern w:val="0"/>
          <w:sz w:val="20"/>
          <w:szCs w:val="24"/>
          <w:lang w:eastAsia="x-none"/>
        </w:rPr>
        <w:t xml:space="preserve"> and if more than one PDSCH </w:t>
      </w:r>
      <w:r w:rsidR="008C330E" w:rsidRPr="00A806F3">
        <w:rPr>
          <w:rFonts w:ascii="Times New Roman" w:eastAsia="Batang" w:hAnsi="Times New Roman" w:cs="Times New Roman"/>
          <w:b/>
          <w:iCs/>
          <w:kern w:val="0"/>
          <w:sz w:val="20"/>
          <w:szCs w:val="24"/>
          <w:lang w:eastAsia="x-none"/>
        </w:rPr>
        <w:t xml:space="preserve">without a corresponding PDCCH transmission are in a slot </w:t>
      </w:r>
      <w:r w:rsidRPr="00A806F3">
        <w:rPr>
          <w:rFonts w:ascii="Times New Roman" w:eastAsia="Batang" w:hAnsi="Times New Roman" w:cs="Times New Roman"/>
          <w:b/>
          <w:iCs/>
          <w:kern w:val="0"/>
          <w:sz w:val="20"/>
          <w:szCs w:val="24"/>
          <w:lang w:eastAsia="x-none"/>
        </w:rPr>
        <w:t xml:space="preserve">on a serving cell, </w:t>
      </w:r>
    </w:p>
    <w:p w14:paraId="3C3E50EB" w14:textId="62A6DFFD" w:rsidR="00C85156" w:rsidRPr="00072B05" w:rsidRDefault="00161E43" w:rsidP="000C483D">
      <w:pPr>
        <w:widowControl/>
        <w:numPr>
          <w:ilvl w:val="0"/>
          <w:numId w:val="20"/>
        </w:numPr>
        <w:overflowPunct w:val="0"/>
        <w:autoSpaceDE w:val="0"/>
        <w:autoSpaceDN w:val="0"/>
        <w:adjustRightInd w:val="0"/>
        <w:spacing w:before="120" w:after="120"/>
        <w:textAlignment w:val="baseline"/>
        <w:rPr>
          <w:rFonts w:ascii="Times New Roman" w:eastAsia="Batang" w:hAnsi="Times New Roman" w:cs="Times New Roman"/>
          <w:b/>
          <w:i/>
          <w:kern w:val="0"/>
          <w:sz w:val="20"/>
          <w:szCs w:val="24"/>
        </w:rPr>
      </w:pPr>
      <w:r w:rsidRPr="00A806F3">
        <w:rPr>
          <w:rFonts w:ascii="Times New Roman" w:eastAsia="Batang" w:hAnsi="Times New Roman" w:cs="Times New Roman"/>
          <w:b/>
          <w:iCs/>
          <w:kern w:val="0"/>
          <w:sz w:val="20"/>
          <w:szCs w:val="24"/>
          <w:lang w:eastAsia="x-none"/>
        </w:rPr>
        <w:t xml:space="preserve">if the PDSCHs include both unicast SPS PDSCH(s) and </w:t>
      </w:r>
      <w:r w:rsidRPr="00A806F3">
        <w:rPr>
          <w:rFonts w:ascii="Times New Roman" w:eastAsia="Batang" w:hAnsi="Times New Roman" w:cs="Times New Roman"/>
          <w:b/>
          <w:iCs/>
          <w:kern w:val="0"/>
          <w:sz w:val="20"/>
          <w:szCs w:val="24"/>
        </w:rPr>
        <w:t>multicast SPS PDSCH(s), the UE resolves co</w:t>
      </w:r>
      <w:r w:rsidR="00823350">
        <w:rPr>
          <w:rFonts w:ascii="Times New Roman" w:eastAsia="Batang" w:hAnsi="Times New Roman" w:cs="Times New Roman"/>
          <w:b/>
          <w:iCs/>
          <w:kern w:val="0"/>
          <w:sz w:val="20"/>
          <w:szCs w:val="24"/>
        </w:rPr>
        <w:t xml:space="preserve">llision </w:t>
      </w:r>
      <w:r w:rsidRPr="00A806F3">
        <w:rPr>
          <w:rFonts w:ascii="Times New Roman" w:eastAsia="Batang" w:hAnsi="Times New Roman" w:cs="Times New Roman"/>
          <w:b/>
          <w:iCs/>
          <w:kern w:val="0"/>
          <w:sz w:val="20"/>
          <w:szCs w:val="24"/>
        </w:rPr>
        <w:t xml:space="preserve">as </w:t>
      </w:r>
      <w:r w:rsidR="00C85156" w:rsidRPr="00072B05">
        <w:rPr>
          <w:rFonts w:ascii="Times New Roman" w:eastAsia="Batang" w:hAnsi="Times New Roman" w:cs="Times New Roman"/>
          <w:b/>
          <w:iCs/>
          <w:kern w:val="0"/>
          <w:sz w:val="20"/>
          <w:szCs w:val="24"/>
        </w:rPr>
        <w:t>following</w:t>
      </w:r>
    </w:p>
    <w:p w14:paraId="3DB30962" w14:textId="77777777" w:rsidR="00C85156" w:rsidRPr="00072B05" w:rsidRDefault="00C85156"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0: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xml:space="preserve"> is the set of activated PDSCHs without corresponding PDCCH transmissions within the slot.</w:t>
      </w:r>
    </w:p>
    <w:p w14:paraId="187BCF6B" w14:textId="77777777" w:rsidR="00C85156" w:rsidRPr="00072B05" w:rsidRDefault="00C85156"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1: A UE receives one PDSCH with the lowest configured </w:t>
      </w:r>
      <w:proofErr w:type="spellStart"/>
      <w:r w:rsidRPr="00072B05">
        <w:rPr>
          <w:rFonts w:ascii="Times New Roman" w:hAnsi="Times New Roman" w:cs="Times New Roman"/>
          <w:b/>
          <w:i/>
          <w:iCs/>
          <w:sz w:val="20"/>
          <w:szCs w:val="20"/>
          <w:lang w:val="x-none"/>
        </w:rPr>
        <w:t>sps-ConfigIndex</w:t>
      </w:r>
      <w:proofErr w:type="spellEnd"/>
      <w:r w:rsidRPr="00072B05">
        <w:rPr>
          <w:rFonts w:ascii="Times New Roman" w:hAnsi="Times New Roman" w:cs="Times New Roman"/>
          <w:b/>
          <w:sz w:val="20"/>
          <w:szCs w:val="20"/>
          <w:lang w:val="x-none"/>
        </w:rPr>
        <w:t xml:space="preserve"> within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Designate the received PDSCH as survivor PDSCH.</w:t>
      </w:r>
    </w:p>
    <w:p w14:paraId="5F4C0750" w14:textId="6F7595B0" w:rsidR="00272A40" w:rsidRPr="00407A1B" w:rsidRDefault="00C85156"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Step 2</w:t>
      </w:r>
      <w:r w:rsidRPr="00272A40">
        <w:rPr>
          <w:rFonts w:ascii="Times New Roman" w:hAnsi="Times New Roman" w:cs="Times New Roman"/>
          <w:b/>
          <w:sz w:val="20"/>
          <w:szCs w:val="20"/>
          <w:lang w:val="x-none"/>
        </w:rPr>
        <w:t xml:space="preserve">: </w:t>
      </w:r>
      <w:r w:rsidR="00272A40" w:rsidRPr="00407A1B">
        <w:rPr>
          <w:rFonts w:ascii="Times New Roman" w:hAnsi="Times New Roman" w:cs="Times New Roman"/>
          <w:b/>
          <w:sz w:val="20"/>
          <w:szCs w:val="20"/>
          <w:lang w:val="x-none"/>
        </w:rPr>
        <w:t xml:space="preserve">If the survivor PDSCH in step 1 is unicast PDSCH, a UE receives one multicast PDSCH with the lowest configured </w:t>
      </w:r>
      <w:proofErr w:type="spellStart"/>
      <w:r w:rsidR="00272A40" w:rsidRPr="00407A1B">
        <w:rPr>
          <w:rFonts w:ascii="Times New Roman" w:hAnsi="Times New Roman" w:cs="Times New Roman"/>
          <w:b/>
          <w:i/>
          <w:iCs/>
          <w:sz w:val="20"/>
          <w:szCs w:val="20"/>
          <w:lang w:val="x-none"/>
        </w:rPr>
        <w:t>sps-ConfigIndex</w:t>
      </w:r>
      <w:proofErr w:type="spellEnd"/>
      <w:r w:rsidR="00272A40" w:rsidRPr="00407A1B">
        <w:rPr>
          <w:rFonts w:ascii="Times New Roman" w:hAnsi="Times New Roman" w:cs="Times New Roman"/>
          <w:b/>
          <w:i/>
          <w:iCs/>
          <w:sz w:val="20"/>
          <w:szCs w:val="20"/>
          <w:lang w:val="x-none"/>
        </w:rPr>
        <w:t xml:space="preserve"> </w:t>
      </w:r>
      <w:r w:rsidR="00272A40" w:rsidRPr="00407A1B">
        <w:rPr>
          <w:rFonts w:ascii="Times New Roman" w:hAnsi="Times New Roman" w:cs="Times New Roman"/>
          <w:b/>
          <w:sz w:val="20"/>
          <w:szCs w:val="20"/>
          <w:lang w:val="x-none"/>
        </w:rPr>
        <w:t xml:space="preserve">within </w:t>
      </w:r>
      <w:r w:rsidR="00272A40" w:rsidRPr="00407A1B">
        <w:rPr>
          <w:rFonts w:ascii="Times New Roman" w:hAnsi="Times New Roman" w:cs="Times New Roman"/>
          <w:b/>
          <w:i/>
          <w:iCs/>
          <w:sz w:val="20"/>
          <w:szCs w:val="20"/>
          <w:lang w:val="x-none"/>
        </w:rPr>
        <w:t xml:space="preserve">Q </w:t>
      </w:r>
      <w:r w:rsidR="00272A40" w:rsidRPr="00407A1B">
        <w:rPr>
          <w:rFonts w:ascii="Times New Roman" w:hAnsi="Times New Roman" w:cs="Times New Roman"/>
          <w:b/>
          <w:iCs/>
          <w:sz w:val="20"/>
          <w:szCs w:val="20"/>
          <w:lang w:val="x-none"/>
        </w:rPr>
        <w:t>(if any)</w:t>
      </w:r>
      <w:r w:rsidR="00272A40" w:rsidRPr="00407A1B">
        <w:rPr>
          <w:rFonts w:ascii="Times New Roman" w:hAnsi="Times New Roman" w:cs="Times New Roman"/>
          <w:b/>
          <w:sz w:val="20"/>
          <w:szCs w:val="20"/>
          <w:lang w:val="x-none"/>
        </w:rPr>
        <w:t xml:space="preserve">, where the multicast PDSCH and the survivor PDSCH in step 1 are </w:t>
      </w:r>
      <w:proofErr w:type="spellStart"/>
      <w:r w:rsidR="00272A40" w:rsidRPr="00407A1B">
        <w:rPr>
          <w:rFonts w:ascii="Times New Roman" w:hAnsi="Times New Roman" w:cs="Times New Roman"/>
          <w:b/>
          <w:sz w:val="20"/>
          <w:szCs w:val="20"/>
        </w:rPr>
        <w:t>FDMed</w:t>
      </w:r>
      <w:proofErr w:type="spellEnd"/>
      <w:r w:rsidR="00272A40" w:rsidRPr="00407A1B">
        <w:rPr>
          <w:rFonts w:ascii="Times New Roman" w:hAnsi="Times New Roman" w:cs="Times New Roman"/>
          <w:b/>
          <w:sz w:val="20"/>
          <w:szCs w:val="20"/>
        </w:rPr>
        <w:t xml:space="preserve"> </w:t>
      </w:r>
      <w:r w:rsidR="00272A40" w:rsidRPr="00407A1B">
        <w:rPr>
          <w:rFonts w:ascii="Times New Roman" w:hAnsi="Times New Roman" w:cs="Times New Roman"/>
          <w:b/>
          <w:sz w:val="20"/>
          <w:szCs w:val="20"/>
          <w:lang w:val="x-none"/>
        </w:rPr>
        <w:t xml:space="preserve">in frequency. If the survivor PDSCH in step 1 is multicast PDSCH, a UE receives one unicast PDSCH with the lowest configured </w:t>
      </w:r>
      <w:proofErr w:type="spellStart"/>
      <w:r w:rsidR="00272A40" w:rsidRPr="00407A1B">
        <w:rPr>
          <w:rFonts w:ascii="Times New Roman" w:hAnsi="Times New Roman" w:cs="Times New Roman"/>
          <w:b/>
          <w:i/>
          <w:iCs/>
          <w:sz w:val="20"/>
          <w:szCs w:val="20"/>
          <w:lang w:val="x-none"/>
        </w:rPr>
        <w:t>sps-ConfigIndex</w:t>
      </w:r>
      <w:proofErr w:type="spellEnd"/>
      <w:r w:rsidR="00272A40" w:rsidRPr="00407A1B">
        <w:rPr>
          <w:rFonts w:ascii="Times New Roman" w:hAnsi="Times New Roman" w:cs="Times New Roman"/>
          <w:b/>
          <w:i/>
          <w:iCs/>
          <w:sz w:val="20"/>
          <w:szCs w:val="20"/>
          <w:lang w:val="x-none"/>
        </w:rPr>
        <w:t xml:space="preserve"> </w:t>
      </w:r>
      <w:r w:rsidR="00272A40" w:rsidRPr="00407A1B">
        <w:rPr>
          <w:rFonts w:ascii="Times New Roman" w:hAnsi="Times New Roman" w:cs="Times New Roman"/>
          <w:b/>
          <w:sz w:val="20"/>
          <w:szCs w:val="20"/>
          <w:lang w:val="x-none"/>
        </w:rPr>
        <w:t xml:space="preserve">within </w:t>
      </w:r>
      <w:r w:rsidR="00272A40" w:rsidRPr="00407A1B">
        <w:rPr>
          <w:rFonts w:ascii="Times New Roman" w:hAnsi="Times New Roman" w:cs="Times New Roman"/>
          <w:b/>
          <w:i/>
          <w:iCs/>
          <w:sz w:val="20"/>
          <w:szCs w:val="20"/>
          <w:lang w:val="x-none"/>
        </w:rPr>
        <w:t xml:space="preserve">Q </w:t>
      </w:r>
      <w:r w:rsidR="00272A40" w:rsidRPr="00407A1B">
        <w:rPr>
          <w:rFonts w:ascii="Times New Roman" w:hAnsi="Times New Roman" w:cs="Times New Roman"/>
          <w:b/>
          <w:iCs/>
          <w:sz w:val="20"/>
          <w:szCs w:val="20"/>
          <w:lang w:val="x-none"/>
        </w:rPr>
        <w:t>(if any)</w:t>
      </w:r>
      <w:r w:rsidR="00272A40" w:rsidRPr="00407A1B">
        <w:rPr>
          <w:rFonts w:ascii="Times New Roman" w:hAnsi="Times New Roman" w:cs="Times New Roman"/>
          <w:b/>
          <w:sz w:val="20"/>
          <w:szCs w:val="20"/>
          <w:lang w:val="x-none"/>
        </w:rPr>
        <w:t xml:space="preserve">, where the unicast PDSCH and the survivor PDSCH in step 1 are </w:t>
      </w:r>
      <w:proofErr w:type="spellStart"/>
      <w:r w:rsidR="00272A40" w:rsidRPr="00407A1B">
        <w:rPr>
          <w:rFonts w:ascii="Times New Roman" w:hAnsi="Times New Roman" w:cs="Times New Roman"/>
          <w:b/>
          <w:sz w:val="20"/>
          <w:szCs w:val="20"/>
        </w:rPr>
        <w:t>FDMed</w:t>
      </w:r>
      <w:proofErr w:type="spellEnd"/>
      <w:r w:rsidR="00272A40" w:rsidRPr="00407A1B">
        <w:rPr>
          <w:rFonts w:ascii="Times New Roman" w:hAnsi="Times New Roman" w:cs="Times New Roman"/>
          <w:b/>
          <w:sz w:val="20"/>
          <w:szCs w:val="20"/>
        </w:rPr>
        <w:t xml:space="preserve"> </w:t>
      </w:r>
      <w:r w:rsidR="00272A40" w:rsidRPr="00407A1B">
        <w:rPr>
          <w:rFonts w:ascii="Times New Roman" w:hAnsi="Times New Roman" w:cs="Times New Roman"/>
          <w:b/>
          <w:sz w:val="20"/>
          <w:szCs w:val="20"/>
          <w:lang w:val="x-none"/>
        </w:rPr>
        <w:t>in frequency</w:t>
      </w:r>
      <w:r w:rsidR="00272A40" w:rsidRPr="00407A1B">
        <w:rPr>
          <w:rFonts w:ascii="Times New Roman" w:eastAsia="Batang" w:hAnsi="Times New Roman" w:cs="Times New Roman"/>
          <w:b/>
          <w:i/>
          <w:kern w:val="0"/>
          <w:sz w:val="20"/>
          <w:szCs w:val="24"/>
        </w:rPr>
        <w:t>.</w:t>
      </w:r>
    </w:p>
    <w:p w14:paraId="4B55712D" w14:textId="77777777" w:rsidR="00161E43" w:rsidRPr="00A806F3" w:rsidRDefault="00161E43" w:rsidP="000C483D">
      <w:pPr>
        <w:widowControl/>
        <w:numPr>
          <w:ilvl w:val="0"/>
          <w:numId w:val="20"/>
        </w:numPr>
        <w:overflowPunct w:val="0"/>
        <w:autoSpaceDE w:val="0"/>
        <w:autoSpaceDN w:val="0"/>
        <w:adjustRightInd w:val="0"/>
        <w:textAlignment w:val="baseline"/>
        <w:rPr>
          <w:rFonts w:ascii="Times New Roman" w:eastAsia="Calibri" w:hAnsi="Times New Roman" w:cs="Times New Roman"/>
          <w:b/>
          <w:kern w:val="0"/>
          <w:sz w:val="20"/>
        </w:rPr>
      </w:pPr>
      <w:r w:rsidRPr="00A806F3">
        <w:rPr>
          <w:rFonts w:ascii="Times New Roman" w:eastAsia="宋体" w:hAnsi="Times New Roman" w:cs="Times New Roman"/>
          <w:b/>
          <w:kern w:val="0"/>
          <w:sz w:val="20"/>
        </w:rPr>
        <w:t>if the PDSCHs only include unicast SPS PDSCH(s) or only include multicast SPS PDSCH(s), the legacy procedure is applied.</w:t>
      </w:r>
    </w:p>
    <w:p w14:paraId="62423FBF" w14:textId="77777777" w:rsidR="000E67EA" w:rsidRDefault="000E67EA" w:rsidP="000E67EA">
      <w:pPr>
        <w:widowControl/>
        <w:overflowPunct w:val="0"/>
        <w:autoSpaceDE w:val="0"/>
        <w:autoSpaceDN w:val="0"/>
        <w:adjustRightInd w:val="0"/>
        <w:spacing w:after="120"/>
        <w:textAlignment w:val="baseline"/>
        <w:rPr>
          <w:rFonts w:ascii="Times" w:hAnsi="Times" w:cs="Times New Roman"/>
          <w:kern w:val="0"/>
          <w:sz w:val="20"/>
          <w:szCs w:val="24"/>
          <w:lang w:val="en-GB"/>
        </w:rPr>
      </w:pPr>
    </w:p>
    <w:p w14:paraId="22947567" w14:textId="0D3796E2" w:rsidR="000E67EA" w:rsidRDefault="000E67EA" w:rsidP="000E67EA">
      <w:pPr>
        <w:widowControl/>
        <w:overflowPunct w:val="0"/>
        <w:autoSpaceDE w:val="0"/>
        <w:autoSpaceDN w:val="0"/>
        <w:adjustRightInd w:val="0"/>
        <w:spacing w:after="120"/>
        <w:textAlignment w:val="baseline"/>
        <w:rPr>
          <w:rFonts w:ascii="Times" w:hAnsi="Times" w:cs="Times New Roman"/>
          <w:kern w:val="0"/>
          <w:sz w:val="20"/>
          <w:szCs w:val="24"/>
          <w:lang w:val="en-GB"/>
        </w:rPr>
      </w:pPr>
      <w:r w:rsidRPr="006C6F00">
        <w:rPr>
          <w:rFonts w:ascii="Times" w:hAnsi="Times" w:cs="Times New Roman"/>
          <w:kern w:val="0"/>
          <w:sz w:val="20"/>
          <w:szCs w:val="24"/>
          <w:lang w:val="en-GB"/>
        </w:rPr>
        <w:t>The corresponding TP to 38.21</w:t>
      </w:r>
      <w:r>
        <w:rPr>
          <w:rFonts w:ascii="Times" w:hAnsi="Times" w:cs="Times New Roman"/>
          <w:kern w:val="0"/>
          <w:sz w:val="20"/>
          <w:szCs w:val="24"/>
          <w:lang w:val="en-GB"/>
        </w:rPr>
        <w:t>4</w:t>
      </w:r>
      <w:r w:rsidRPr="006C6F00">
        <w:rPr>
          <w:rFonts w:ascii="Times" w:hAnsi="Times" w:cs="Times New Roman"/>
          <w:kern w:val="0"/>
          <w:sz w:val="20"/>
          <w:szCs w:val="24"/>
          <w:lang w:val="en-GB"/>
        </w:rPr>
        <w:t xml:space="preserve"> </w:t>
      </w:r>
      <w:r>
        <w:rPr>
          <w:rFonts w:ascii="Times" w:hAnsi="Times" w:cs="Times New Roman"/>
          <w:kern w:val="0"/>
          <w:sz w:val="20"/>
          <w:szCs w:val="24"/>
          <w:lang w:val="en-GB"/>
        </w:rPr>
        <w:t xml:space="preserve">based on </w:t>
      </w:r>
      <w:r>
        <w:rPr>
          <w:rFonts w:ascii="Times" w:hAnsi="Times" w:cs="Times New Roman" w:hint="eastAsia"/>
          <w:kern w:val="0"/>
          <w:sz w:val="20"/>
          <w:szCs w:val="24"/>
          <w:lang w:val="en-GB"/>
        </w:rPr>
        <w:t>proposal</w:t>
      </w:r>
      <w:r>
        <w:rPr>
          <w:rFonts w:ascii="Times" w:hAnsi="Times" w:cs="Times New Roman"/>
          <w:kern w:val="0"/>
          <w:sz w:val="20"/>
          <w:szCs w:val="24"/>
          <w:lang w:val="en-GB"/>
        </w:rPr>
        <w:t xml:space="preserve"> 1 </w:t>
      </w:r>
      <w:r w:rsidRPr="006C6F00">
        <w:rPr>
          <w:rFonts w:ascii="Times" w:hAnsi="Times" w:cs="Times New Roman"/>
          <w:kern w:val="0"/>
          <w:sz w:val="20"/>
          <w:szCs w:val="24"/>
          <w:lang w:val="en-GB"/>
        </w:rPr>
        <w:t>is shown below:</w:t>
      </w:r>
    </w:p>
    <w:p w14:paraId="6061DFFE" w14:textId="77777777" w:rsidR="00B32CBD" w:rsidRPr="004A3778" w:rsidRDefault="00B32CBD" w:rsidP="00B32CBD">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4A3778">
        <w:rPr>
          <w:rFonts w:ascii="Times New Roman" w:eastAsia="Calibri" w:hAnsi="Times New Roman" w:cs="Times New Roman"/>
          <w:b/>
          <w:bCs/>
          <w:kern w:val="0"/>
          <w:sz w:val="20"/>
          <w:szCs w:val="20"/>
          <w:lang w:val="en-GB"/>
        </w:rPr>
        <w:t>Reason for change</w:t>
      </w:r>
    </w:p>
    <w:p w14:paraId="25DB0ED5" w14:textId="6F30D9E9" w:rsidR="00B32CBD" w:rsidRPr="004A3778" w:rsidRDefault="00B32CBD" w:rsidP="00B32CBD">
      <w:pPr>
        <w:widowControl/>
        <w:numPr>
          <w:ilvl w:val="1"/>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4A3778">
        <w:rPr>
          <w:rFonts w:ascii="Times" w:hAnsi="Times" w:cs="Times New Roman"/>
          <w:kern w:val="0"/>
          <w:sz w:val="20"/>
          <w:szCs w:val="20"/>
          <w:lang w:val="x-none"/>
        </w:rPr>
        <w:t xml:space="preserve">According to current specification, only one or multiple </w:t>
      </w:r>
      <w:proofErr w:type="spellStart"/>
      <w:r w:rsidRPr="004A3778">
        <w:rPr>
          <w:rFonts w:ascii="Times" w:hAnsi="Times" w:cs="Times New Roman"/>
          <w:kern w:val="0"/>
          <w:sz w:val="20"/>
          <w:szCs w:val="20"/>
          <w:lang w:val="x-none"/>
        </w:rPr>
        <w:t>TDMed</w:t>
      </w:r>
      <w:proofErr w:type="spellEnd"/>
      <w:r w:rsidRPr="004A3778">
        <w:rPr>
          <w:rFonts w:ascii="Times" w:hAnsi="Times" w:cs="Times New Roman"/>
          <w:kern w:val="0"/>
          <w:sz w:val="20"/>
          <w:szCs w:val="20"/>
          <w:lang w:val="x-none"/>
        </w:rPr>
        <w:t xml:space="preserve"> SPS PDSCHs within a slot are supported. For unicast SPS PDSCH and multicast SPS PDSCH, </w:t>
      </w:r>
      <w:proofErr w:type="spellStart"/>
      <w:r w:rsidRPr="004A3778">
        <w:rPr>
          <w:rFonts w:ascii="Times" w:hAnsi="Times" w:cs="Times New Roman"/>
          <w:kern w:val="0"/>
          <w:sz w:val="20"/>
          <w:szCs w:val="20"/>
          <w:lang w:val="x-none"/>
        </w:rPr>
        <w:t>FDMed</w:t>
      </w:r>
      <w:proofErr w:type="spellEnd"/>
      <w:r w:rsidRPr="004A3778">
        <w:rPr>
          <w:rFonts w:ascii="Times" w:hAnsi="Times" w:cs="Times New Roman"/>
          <w:kern w:val="0"/>
          <w:sz w:val="20"/>
          <w:szCs w:val="20"/>
          <w:lang w:val="x-none"/>
        </w:rPr>
        <w:t xml:space="preserve"> one unicast PDSCH and one multicast SPS PDSCH are supported</w:t>
      </w:r>
      <w:r w:rsidR="0035457E">
        <w:rPr>
          <w:rFonts w:ascii="Times New Roman" w:eastAsia="Calibri" w:hAnsi="Times New Roman" w:cs="Times New Roman"/>
          <w:kern w:val="0"/>
          <w:sz w:val="20"/>
          <w:szCs w:val="20"/>
          <w:lang w:eastAsia="ja-JP"/>
        </w:rPr>
        <w:t xml:space="preserve"> based on previous agreements,</w:t>
      </w:r>
      <w:r w:rsidR="00DC79BC">
        <w:rPr>
          <w:rFonts w:ascii="Times New Roman" w:eastAsia="Calibri" w:hAnsi="Times New Roman" w:cs="Times New Roman"/>
          <w:kern w:val="0"/>
          <w:sz w:val="20"/>
          <w:szCs w:val="20"/>
          <w:lang w:eastAsia="ja-JP"/>
        </w:rPr>
        <w:t xml:space="preserve"> UE behavior to handle SPS PDSCHs within a slot for a UE capable of </w:t>
      </w:r>
      <w:proofErr w:type="spellStart"/>
      <w:r w:rsidR="00DC79BC" w:rsidRPr="002B383C">
        <w:rPr>
          <w:rFonts w:ascii="Times" w:hAnsi="Times" w:cs="Times New Roman"/>
          <w:kern w:val="0"/>
          <w:sz w:val="20"/>
          <w:szCs w:val="20"/>
          <w:lang w:val="x-none"/>
        </w:rPr>
        <w:t>FDMed</w:t>
      </w:r>
      <w:proofErr w:type="spellEnd"/>
      <w:r w:rsidR="00DC79BC" w:rsidRPr="002B383C">
        <w:rPr>
          <w:rFonts w:ascii="Times" w:hAnsi="Times" w:cs="Times New Roman"/>
          <w:kern w:val="0"/>
          <w:sz w:val="20"/>
          <w:szCs w:val="20"/>
          <w:lang w:val="x-none"/>
        </w:rPr>
        <w:t xml:space="preserve"> unicast PDSCH and multicast SPS PDSCH</w:t>
      </w:r>
      <w:r w:rsidR="00DC79BC">
        <w:rPr>
          <w:rFonts w:ascii="Times" w:hAnsi="Times" w:cs="Times New Roman"/>
          <w:kern w:val="0"/>
          <w:sz w:val="20"/>
          <w:szCs w:val="20"/>
          <w:lang w:val="x-none"/>
        </w:rPr>
        <w:t xml:space="preserve"> is missing.</w:t>
      </w:r>
    </w:p>
    <w:p w14:paraId="5FD4C902" w14:textId="77777777" w:rsidR="00B32CBD" w:rsidRPr="004A3778" w:rsidRDefault="00B32CBD" w:rsidP="00B32CBD">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4A3778">
        <w:rPr>
          <w:rFonts w:ascii="Times New Roman" w:eastAsia="Calibri" w:hAnsi="Times New Roman" w:cs="Times New Roman"/>
          <w:b/>
          <w:bCs/>
          <w:kern w:val="0"/>
          <w:sz w:val="20"/>
          <w:szCs w:val="20"/>
          <w:lang w:val="en-GB"/>
        </w:rPr>
        <w:t>Summary of change</w:t>
      </w:r>
    </w:p>
    <w:p w14:paraId="01304472" w14:textId="4E2C3C95" w:rsidR="00B32CBD" w:rsidRPr="004A3778" w:rsidRDefault="00B32CBD" w:rsidP="00B32CBD">
      <w:pPr>
        <w:widowControl/>
        <w:numPr>
          <w:ilvl w:val="1"/>
          <w:numId w:val="37"/>
        </w:numPr>
        <w:overflowPunct w:val="0"/>
        <w:autoSpaceDE w:val="0"/>
        <w:autoSpaceDN w:val="0"/>
        <w:adjustRightInd w:val="0"/>
        <w:jc w:val="left"/>
        <w:textAlignment w:val="baseline"/>
        <w:rPr>
          <w:rFonts w:ascii="Times New Roman" w:eastAsia="Calibri" w:hAnsi="Times New Roman" w:cs="Times New Roman"/>
          <w:kern w:val="0"/>
          <w:sz w:val="20"/>
          <w:szCs w:val="20"/>
          <w:lang w:eastAsia="ja-JP"/>
        </w:rPr>
      </w:pPr>
      <w:r w:rsidRPr="004A3778">
        <w:rPr>
          <w:rFonts w:ascii="Times" w:hAnsi="Times" w:cs="Times New Roman"/>
          <w:kern w:val="0"/>
          <w:sz w:val="20"/>
          <w:szCs w:val="20"/>
          <w:lang w:val="x-none"/>
        </w:rPr>
        <w:t xml:space="preserve">Add UE behavior to handle overlapping SPS PDSCHs when the UE is capable of receiving </w:t>
      </w:r>
      <w:proofErr w:type="spellStart"/>
      <w:r w:rsidRPr="004A3778">
        <w:rPr>
          <w:rFonts w:ascii="Times" w:hAnsi="Times" w:cs="Times New Roman"/>
          <w:kern w:val="0"/>
          <w:sz w:val="20"/>
          <w:szCs w:val="20"/>
          <w:lang w:val="x-none"/>
        </w:rPr>
        <w:t>FDMed</w:t>
      </w:r>
      <w:proofErr w:type="spellEnd"/>
      <w:r w:rsidRPr="004A3778">
        <w:rPr>
          <w:rFonts w:ascii="Times" w:hAnsi="Times" w:cs="Times New Roman"/>
          <w:kern w:val="0"/>
          <w:sz w:val="20"/>
          <w:szCs w:val="20"/>
          <w:lang w:val="x-none"/>
        </w:rPr>
        <w:t xml:space="preserve"> unicast and multicast PDSCH per slot per carrier</w:t>
      </w:r>
      <w:r w:rsidRPr="004A3778">
        <w:rPr>
          <w:rFonts w:ascii="Times New Roman" w:eastAsia="Calibri" w:hAnsi="Times New Roman" w:cs="Times New Roman"/>
          <w:kern w:val="0"/>
          <w:sz w:val="20"/>
          <w:szCs w:val="20"/>
          <w:lang w:eastAsia="ja-JP"/>
        </w:rPr>
        <w:t xml:space="preserve"> </w:t>
      </w:r>
    </w:p>
    <w:p w14:paraId="33BE806A" w14:textId="77777777" w:rsidR="00B32CBD" w:rsidRPr="004A3778" w:rsidRDefault="00B32CBD" w:rsidP="00B32CBD">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4A3778">
        <w:rPr>
          <w:rFonts w:ascii="Times New Roman" w:eastAsia="Calibri" w:hAnsi="Times New Roman" w:cs="Times New Roman"/>
          <w:b/>
          <w:bCs/>
          <w:kern w:val="0"/>
          <w:sz w:val="20"/>
          <w:szCs w:val="20"/>
          <w:lang w:val="en-GB"/>
        </w:rPr>
        <w:t>Consequences if not approved</w:t>
      </w:r>
    </w:p>
    <w:p w14:paraId="2E51226D" w14:textId="6E1F8B77" w:rsidR="00B32CBD" w:rsidRPr="004A3778" w:rsidRDefault="00B32CBD" w:rsidP="00B32CBD">
      <w:pPr>
        <w:widowControl/>
        <w:numPr>
          <w:ilvl w:val="1"/>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rPr>
      </w:pPr>
      <w:r w:rsidRPr="004A3778">
        <w:rPr>
          <w:rFonts w:ascii="Times" w:hAnsi="Times" w:cs="Times New Roman"/>
          <w:kern w:val="0"/>
          <w:sz w:val="20"/>
          <w:szCs w:val="20"/>
          <w:lang w:val="x-none"/>
        </w:rPr>
        <w:t xml:space="preserve">UE would not receive </w:t>
      </w:r>
      <w:proofErr w:type="spellStart"/>
      <w:r w:rsidRPr="004A3778">
        <w:rPr>
          <w:rFonts w:ascii="Times" w:hAnsi="Times" w:cs="Times New Roman"/>
          <w:kern w:val="0"/>
          <w:sz w:val="20"/>
          <w:szCs w:val="20"/>
          <w:lang w:val="x-none"/>
        </w:rPr>
        <w:t>FDMed</w:t>
      </w:r>
      <w:proofErr w:type="spellEnd"/>
      <w:r w:rsidRPr="004A3778">
        <w:rPr>
          <w:rFonts w:ascii="Times" w:hAnsi="Times" w:cs="Times New Roman"/>
          <w:kern w:val="0"/>
          <w:sz w:val="20"/>
          <w:szCs w:val="20"/>
          <w:lang w:val="x-none"/>
        </w:rPr>
        <w:t xml:space="preserve"> one unicast PDSCH and one multicast SPS PDSCH even when UE has the capability</w:t>
      </w:r>
      <w:r w:rsidRPr="004A3778">
        <w:rPr>
          <w:rFonts w:ascii="Times New Roman" w:eastAsia="Calibri" w:hAnsi="Times New Roman" w:cs="Times New Roman"/>
          <w:kern w:val="0"/>
          <w:sz w:val="20"/>
          <w:szCs w:val="20"/>
        </w:rPr>
        <w:t>.</w:t>
      </w:r>
    </w:p>
    <w:p w14:paraId="79BC1D69" w14:textId="77777777" w:rsidR="009C4096" w:rsidRPr="004A3778" w:rsidRDefault="009C4096" w:rsidP="000E67EA">
      <w:pPr>
        <w:widowControl/>
        <w:overflowPunct w:val="0"/>
        <w:autoSpaceDE w:val="0"/>
        <w:autoSpaceDN w:val="0"/>
        <w:adjustRightInd w:val="0"/>
        <w:spacing w:after="120"/>
        <w:textAlignment w:val="baseline"/>
        <w:rPr>
          <w:rFonts w:ascii="Times" w:hAnsi="Times" w:cs="Times New Roman"/>
          <w:kern w:val="0"/>
          <w:sz w:val="20"/>
          <w:szCs w:val="24"/>
          <w:lang w:val="x-none"/>
        </w:rPr>
      </w:pPr>
    </w:p>
    <w:p w14:paraId="3468C34A" w14:textId="5CEB9AF9" w:rsidR="000E67EA" w:rsidRDefault="000E67EA" w:rsidP="000E67E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3218C3AD" w14:textId="77777777" w:rsidR="000E67EA" w:rsidRPr="006C6F00" w:rsidRDefault="000E67EA" w:rsidP="000E67E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w:t>
      </w:r>
      <w:r w:rsidRPr="00572B88">
        <w:rPr>
          <w:rFonts w:ascii="Times" w:hAnsi="Times" w:cs="Times New Roman"/>
          <w:kern w:val="0"/>
          <w:sz w:val="22"/>
          <w:szCs w:val="24"/>
          <w:lang w:val="x-none"/>
        </w:rPr>
        <w:tab/>
      </w:r>
      <w:r w:rsidRPr="006C6F00">
        <w:rPr>
          <w:rFonts w:ascii="Times" w:hAnsi="Times" w:cs="Times New Roman"/>
          <w:kern w:val="0"/>
          <w:sz w:val="22"/>
          <w:szCs w:val="24"/>
          <w:lang w:val="x-none"/>
        </w:rPr>
        <w:t>Physical downlink shared channel related procedures</w:t>
      </w:r>
    </w:p>
    <w:p w14:paraId="7B179CDC" w14:textId="77777777" w:rsidR="000E67EA" w:rsidRPr="006C6F00" w:rsidRDefault="000E67EA" w:rsidP="000E67E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5.1</w:t>
      </w:r>
      <w:r w:rsidRPr="006C6F00">
        <w:rPr>
          <w:rFonts w:ascii="Times" w:hAnsi="Times" w:cs="Times New Roman"/>
          <w:kern w:val="0"/>
          <w:sz w:val="22"/>
          <w:szCs w:val="24"/>
          <w:lang w:val="x-none"/>
        </w:rPr>
        <w:tab/>
        <w:t>UE procedure for receiving the physical downlink shared channel</w:t>
      </w:r>
    </w:p>
    <w:p w14:paraId="53E99C08" w14:textId="77777777" w:rsidR="000E67EA" w:rsidRPr="006C6F00" w:rsidRDefault="000E67EA" w:rsidP="000E67EA">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4413BF57" w14:textId="77777777" w:rsidR="000E67EA" w:rsidRPr="00FA1115" w:rsidRDefault="000E67EA" w:rsidP="000E67EA">
      <w:pPr>
        <w:rPr>
          <w:rFonts w:ascii="Times New Roman" w:eastAsia="宋体" w:hAnsi="Times New Roman" w:cs="Times New Roman"/>
          <w:color w:val="000000"/>
          <w:sz w:val="20"/>
          <w:szCs w:val="20"/>
          <w:lang w:val="en-GB"/>
        </w:rPr>
      </w:pPr>
      <w:r w:rsidRPr="00FA1115">
        <w:rPr>
          <w:rFonts w:ascii="Times New Roman" w:eastAsia="宋体" w:hAnsi="Times New Roman" w:cs="Times New Roman"/>
          <w:color w:val="000000"/>
          <w:sz w:val="20"/>
          <w:szCs w:val="20"/>
          <w:lang w:val="en-GB"/>
        </w:rPr>
        <w:lastRenderedPageBreak/>
        <w:t xml:space="preserve">If more than one PDSCH on a serving cell each without a corresponding PDCCH transmission are in a slot, after resolving overlapping with symbols in the slot indicated as uplink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ConfigurationCommon</w:t>
      </w:r>
      <w:proofErr w:type="spellEnd"/>
      <w:r w:rsidRPr="00FA1115">
        <w:rPr>
          <w:rFonts w:ascii="Times New Roman" w:eastAsia="宋体" w:hAnsi="Times New Roman" w:cs="Times New Roman"/>
          <w:color w:val="000000"/>
          <w:sz w:val="20"/>
          <w:szCs w:val="20"/>
          <w:lang w:val="en-GB"/>
        </w:rPr>
        <w:t xml:space="preserve">, or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ConfigurationDedicated</w:t>
      </w:r>
      <w:proofErr w:type="spellEnd"/>
      <w:r w:rsidRPr="00FA1115">
        <w:rPr>
          <w:rFonts w:ascii="Times New Roman" w:eastAsia="宋体" w:hAnsi="Times New Roman" w:cs="Times New Roman"/>
          <w:color w:val="000000"/>
          <w:sz w:val="20"/>
          <w:szCs w:val="20"/>
          <w:lang w:val="en-GB"/>
        </w:rPr>
        <w:t>, a UE receives one or more PDSCHs without corresponding PDCCH transmissions in the slot as specified below.</w:t>
      </w:r>
    </w:p>
    <w:p w14:paraId="44A03DAE" w14:textId="77777777" w:rsidR="000E67EA" w:rsidRPr="00FA1115" w:rsidRDefault="000E67EA" w:rsidP="000E67E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0: set </w:t>
      </w:r>
      <w:r w:rsidRPr="00FA1115">
        <w:rPr>
          <w:rFonts w:ascii="Times New Roman" w:eastAsia="宋体" w:hAnsi="Times New Roman" w:cs="Times New Roman"/>
          <w:i/>
          <w:iCs/>
          <w:kern w:val="0"/>
          <w:sz w:val="20"/>
          <w:szCs w:val="20"/>
          <w:lang w:val="x-none" w:eastAsia="en-US"/>
        </w:rPr>
        <w:t>j=0</w:t>
      </w:r>
      <w:r w:rsidRPr="00FA1115">
        <w:rPr>
          <w:rFonts w:ascii="Times New Roman" w:eastAsia="宋体" w:hAnsi="Times New Roman" w:cs="Times New Roman"/>
          <w:kern w:val="0"/>
          <w:sz w:val="20"/>
          <w:szCs w:val="20"/>
          <w:lang w:val="x-none" w:eastAsia="en-US"/>
        </w:rPr>
        <w:t xml:space="preserve">, where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the</w:t>
      </w:r>
      <w:r w:rsidRPr="00FA1115">
        <w:rPr>
          <w:rFonts w:ascii="Times New Roman" w:eastAsia="宋体" w:hAnsi="Times New Roman" w:cs="Times New Roman"/>
          <w:i/>
          <w:iCs/>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 xml:space="preserve">number of selected PDSCH(s) for decoding.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526B0437" w14:textId="77777777" w:rsidR="000E67EA" w:rsidRPr="00FA1115" w:rsidRDefault="000E67EA" w:rsidP="000E67E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A1115">
        <w:rPr>
          <w:rFonts w:ascii="Times New Roman" w:eastAsia="宋体" w:hAnsi="Times New Roman" w:cs="Times New Roman"/>
          <w:i/>
          <w:iCs/>
          <w:kern w:val="0"/>
          <w:sz w:val="20"/>
          <w:szCs w:val="20"/>
          <w:lang w:val="x-none" w:eastAsia="en-US"/>
        </w:rPr>
        <w:t>sps-ConfigIndex</w:t>
      </w:r>
      <w:proofErr w:type="spellEnd"/>
      <w:r w:rsidRPr="00FA1115">
        <w:rPr>
          <w:rFonts w:ascii="Times New Roman" w:eastAsia="宋体" w:hAnsi="Times New Roman" w:cs="Times New Roman"/>
          <w:kern w:val="0"/>
          <w:sz w:val="20"/>
          <w:szCs w:val="20"/>
          <w:lang w:val="x-none" w:eastAsia="en-US"/>
        </w:rPr>
        <w:t xml:space="preserve"> within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set </w:t>
      </w:r>
      <w:r w:rsidRPr="00FA1115">
        <w:rPr>
          <w:rFonts w:ascii="Times New Roman" w:eastAsia="宋体" w:hAnsi="Times New Roman" w:cs="Times New Roman"/>
          <w:i/>
          <w:iCs/>
          <w:kern w:val="0"/>
          <w:sz w:val="20"/>
          <w:szCs w:val="20"/>
          <w:lang w:val="x-none" w:eastAsia="en-US"/>
        </w:rPr>
        <w:t>j=j+1</w:t>
      </w:r>
      <w:r w:rsidRPr="00FA1115">
        <w:rPr>
          <w:rFonts w:ascii="Times New Roman" w:eastAsia="宋体" w:hAnsi="Times New Roman" w:cs="Times New Roman"/>
          <w:kern w:val="0"/>
          <w:sz w:val="20"/>
          <w:szCs w:val="20"/>
          <w:lang w:val="x-none" w:eastAsia="en-US"/>
        </w:rPr>
        <w:t>. Designate the received PDSCH as survivor PDSCH.</w:t>
      </w:r>
    </w:p>
    <w:p w14:paraId="6E8DA12C" w14:textId="77777777" w:rsidR="000E67EA" w:rsidRDefault="000E67EA" w:rsidP="000E67EA">
      <w:pPr>
        <w:widowControl/>
        <w:spacing w:after="180"/>
        <w:ind w:left="568" w:hanging="284"/>
        <w:rPr>
          <w:rFonts w:ascii="Times New Roman" w:hAnsi="Times New Roman"/>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r>
      <w:r w:rsidRPr="00572B88">
        <w:rPr>
          <w:rFonts w:ascii="Times New Roman" w:eastAsia="宋体" w:hAnsi="Times New Roman" w:cs="Times New Roman"/>
          <w:kern w:val="0"/>
          <w:sz w:val="20"/>
          <w:szCs w:val="20"/>
          <w:lang w:val="x-none" w:eastAsia="en-US"/>
        </w:rPr>
        <w:t xml:space="preserve">Step 2: </w:t>
      </w:r>
    </w:p>
    <w:p w14:paraId="4A6D041A" w14:textId="03418AE3" w:rsidR="000E67EA" w:rsidRPr="006C6F00" w:rsidRDefault="000E67EA" w:rsidP="000E67EA">
      <w:pPr>
        <w:pStyle w:val="a7"/>
        <w:widowControl/>
        <w:numPr>
          <w:ilvl w:val="0"/>
          <w:numId w:val="22"/>
        </w:numPr>
        <w:spacing w:after="180"/>
        <w:ind w:firstLineChars="0"/>
        <w:rPr>
          <w:rFonts w:ascii="Times New Roman" w:hAnsi="Times New Roman"/>
          <w:color w:val="FF0000"/>
          <w:sz w:val="20"/>
          <w:u w:val="single"/>
          <w:lang w:val="x-none"/>
        </w:rPr>
      </w:pPr>
      <w:r w:rsidRPr="006C6F00">
        <w:rPr>
          <w:rFonts w:ascii="Times New Roman" w:hAnsi="Times New Roman"/>
          <w:color w:val="FF0000"/>
          <w:sz w:val="20"/>
          <w:u w:val="single"/>
          <w:lang w:val="x-none"/>
        </w:rPr>
        <w:t xml:space="preserve">If the UE is </w:t>
      </w:r>
      <w:r w:rsidR="00A86C2F">
        <w:rPr>
          <w:rFonts w:ascii="Times New Roman" w:hAnsi="Times New Roman"/>
          <w:color w:val="FF0000"/>
          <w:sz w:val="20"/>
          <w:u w:val="single"/>
          <w:lang w:val="x-none"/>
        </w:rPr>
        <w:t xml:space="preserve">only </w:t>
      </w:r>
      <w:r w:rsidRPr="006C6F00">
        <w:rPr>
          <w:rFonts w:ascii="Times New Roman" w:hAnsi="Times New Roman"/>
          <w:color w:val="FF0000"/>
          <w:sz w:val="20"/>
          <w:u w:val="single"/>
          <w:lang w:val="x-none"/>
        </w:rPr>
        <w:t xml:space="preserve">capable of receiving </w:t>
      </w:r>
      <w:proofErr w:type="spellStart"/>
      <w:r w:rsidRPr="006C6F00">
        <w:rPr>
          <w:rFonts w:ascii="Times New Roman" w:hAnsi="Times New Roman"/>
          <w:color w:val="FF0000"/>
          <w:sz w:val="20"/>
          <w:u w:val="single"/>
          <w:lang w:val="x-none"/>
        </w:rPr>
        <w:t>FDMed</w:t>
      </w:r>
      <w:proofErr w:type="spellEnd"/>
      <w:r w:rsidRPr="006C6F00">
        <w:rPr>
          <w:rFonts w:ascii="Times New Roman" w:hAnsi="Times New Roman"/>
          <w:color w:val="FF0000"/>
          <w:sz w:val="20"/>
          <w:u w:val="single"/>
          <w:lang w:val="x-none"/>
        </w:rPr>
        <w:t xml:space="preserve"> unicast and multicast PDSCH per slot per carrier</w:t>
      </w:r>
      <w:r w:rsidR="00823350">
        <w:rPr>
          <w:rFonts w:ascii="Times New Roman" w:hAnsi="Times New Roman"/>
          <w:color w:val="FF0000"/>
          <w:sz w:val="20"/>
          <w:u w:val="single"/>
          <w:lang w:val="x-none"/>
        </w:rPr>
        <w:t xml:space="preserve"> and </w:t>
      </w:r>
      <w:r w:rsidR="00823350" w:rsidRPr="00823350">
        <w:rPr>
          <w:rFonts w:ascii="Times New Roman" w:eastAsia="宋体" w:hAnsi="Times New Roman" w:cs="Times New Roman"/>
          <w:i/>
          <w:iCs/>
          <w:color w:val="FF0000"/>
          <w:kern w:val="0"/>
          <w:sz w:val="20"/>
          <w:szCs w:val="20"/>
          <w:lang w:val="x-none" w:eastAsia="en-US"/>
        </w:rPr>
        <w:t>Q</w:t>
      </w:r>
      <w:r w:rsidR="00823350" w:rsidRPr="00823350">
        <w:rPr>
          <w:rFonts w:ascii="Times New Roman" w:eastAsia="宋体" w:hAnsi="Times New Roman" w:cs="Times New Roman"/>
          <w:color w:val="FF0000"/>
          <w:kern w:val="0"/>
          <w:sz w:val="20"/>
          <w:szCs w:val="20"/>
          <w:lang w:val="x-none" w:eastAsia="en-US"/>
        </w:rPr>
        <w:t xml:space="preserve"> </w:t>
      </w:r>
      <w:r w:rsidR="00823350" w:rsidRPr="00823350">
        <w:rPr>
          <w:rFonts w:ascii="Times New Roman" w:hAnsi="Times New Roman"/>
          <w:color w:val="FF0000"/>
          <w:sz w:val="20"/>
          <w:u w:val="single"/>
          <w:lang w:val="x-none"/>
        </w:rPr>
        <w:t>include</w:t>
      </w:r>
      <w:r w:rsidR="00823350">
        <w:rPr>
          <w:rFonts w:ascii="Times New Roman" w:hAnsi="Times New Roman"/>
          <w:color w:val="FF0000"/>
          <w:sz w:val="20"/>
          <w:u w:val="single"/>
          <w:lang w:val="x-none"/>
        </w:rPr>
        <w:t>s</w:t>
      </w:r>
      <w:r w:rsidR="00823350" w:rsidRPr="00823350">
        <w:rPr>
          <w:rFonts w:ascii="Times New Roman" w:hAnsi="Times New Roman"/>
          <w:color w:val="FF0000"/>
          <w:sz w:val="20"/>
          <w:u w:val="single"/>
          <w:lang w:val="x-none"/>
        </w:rPr>
        <w:t xml:space="preserve"> both unicast SPS PDSCH(s) and multicast SPS PDSCH(s)</w:t>
      </w:r>
      <w:r w:rsidR="00823350">
        <w:rPr>
          <w:rFonts w:ascii="Times New Roman" w:hAnsi="Times New Roman"/>
          <w:color w:val="FF0000"/>
          <w:sz w:val="20"/>
          <w:u w:val="single"/>
          <w:lang w:val="x-none"/>
        </w:rPr>
        <w:t xml:space="preserve"> </w:t>
      </w:r>
    </w:p>
    <w:p w14:paraId="534341AB" w14:textId="4D1CBF80" w:rsidR="000E67EA" w:rsidRPr="006C6F00" w:rsidRDefault="000E67EA" w:rsidP="000E67EA">
      <w:pPr>
        <w:pStyle w:val="a7"/>
        <w:widowControl/>
        <w:numPr>
          <w:ilvl w:val="1"/>
          <w:numId w:val="22"/>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If the survivor PDSCH in step 1 is unicast PDSCH,</w:t>
      </w:r>
      <w:r w:rsidR="005457D0" w:rsidRPr="005457D0">
        <w:rPr>
          <w:rFonts w:ascii="Times New Roman" w:hAnsi="Times New Roman"/>
          <w:color w:val="FF0000"/>
          <w:sz w:val="20"/>
          <w:u w:val="single"/>
          <w:lang w:val="x-none" w:eastAsia="en-US"/>
        </w:rPr>
        <w:t xml:space="preserve"> </w:t>
      </w:r>
      <w:r w:rsidR="005457D0">
        <w:rPr>
          <w:rFonts w:ascii="Times New Roman" w:hAnsi="Times New Roman" w:hint="eastAsia"/>
          <w:color w:val="FF0000"/>
          <w:sz w:val="20"/>
          <w:u w:val="single"/>
          <w:lang w:val="x-none"/>
        </w:rPr>
        <w:t>the</w:t>
      </w:r>
      <w:r w:rsidR="005457D0" w:rsidRPr="005457D0">
        <w:rPr>
          <w:rFonts w:ascii="Times New Roman" w:hAnsi="Times New Roman"/>
          <w:color w:val="FF0000"/>
          <w:sz w:val="20"/>
          <w:u w:val="single"/>
          <w:lang w:val="x-none" w:eastAsia="en-US"/>
        </w:rPr>
        <w:t xml:space="preserve"> UE receives one multicast PDSCH with the lowest configured </w:t>
      </w:r>
      <w:proofErr w:type="spellStart"/>
      <w:r w:rsidR="005457D0" w:rsidRPr="005457D0">
        <w:rPr>
          <w:rFonts w:ascii="Times New Roman" w:hAnsi="Times New Roman"/>
          <w:color w:val="FF0000"/>
          <w:sz w:val="20"/>
          <w:u w:val="single"/>
          <w:lang w:val="x-none" w:eastAsia="en-US"/>
        </w:rPr>
        <w:t>sps-ConfigIndex</w:t>
      </w:r>
      <w:proofErr w:type="spellEnd"/>
      <w:r w:rsidR="005457D0" w:rsidRPr="005457D0">
        <w:rPr>
          <w:rFonts w:ascii="Times New Roman" w:hAnsi="Times New Roman"/>
          <w:color w:val="FF0000"/>
          <w:sz w:val="20"/>
          <w:u w:val="single"/>
          <w:lang w:val="x-none" w:eastAsia="en-US"/>
        </w:rPr>
        <w:t xml:space="preserve"> within Q (if any), where the multicast PDSCH and the survivor PDSCH in step 1 are</w:t>
      </w:r>
      <w:r w:rsidR="005457D0">
        <w:rPr>
          <w:rFonts w:ascii="Times New Roman" w:hAnsi="Times New Roman"/>
          <w:color w:val="FF0000"/>
          <w:sz w:val="20"/>
          <w:u w:val="single"/>
          <w:lang w:val="x-none" w:eastAsia="en-US"/>
        </w:rPr>
        <w:t xml:space="preserve"> </w:t>
      </w:r>
      <w:proofErr w:type="spellStart"/>
      <w:r w:rsidR="005457D0">
        <w:rPr>
          <w:rFonts w:ascii="Times New Roman" w:hAnsi="Times New Roman"/>
          <w:color w:val="FF0000"/>
          <w:sz w:val="20"/>
          <w:u w:val="single"/>
          <w:lang w:val="x-none" w:eastAsia="en-US"/>
        </w:rPr>
        <w:t>FDMed</w:t>
      </w:r>
      <w:proofErr w:type="spellEnd"/>
      <w:r w:rsidR="005457D0">
        <w:rPr>
          <w:rFonts w:ascii="Times New Roman" w:hAnsi="Times New Roman"/>
          <w:color w:val="FF0000"/>
          <w:sz w:val="20"/>
          <w:u w:val="single"/>
          <w:lang w:val="x-none" w:eastAsia="en-US"/>
        </w:rPr>
        <w:t xml:space="preserve"> in </w:t>
      </w:r>
      <w:r w:rsidR="005457D0" w:rsidRPr="005457D0">
        <w:rPr>
          <w:rFonts w:ascii="Times New Roman" w:hAnsi="Times New Roman"/>
          <w:color w:val="FF0000"/>
          <w:sz w:val="20"/>
          <w:u w:val="single"/>
          <w:lang w:val="x-none" w:eastAsia="en-US"/>
        </w:rPr>
        <w:t>frequency</w:t>
      </w:r>
      <w:r w:rsidR="005457D0">
        <w:rPr>
          <w:rFonts w:ascii="Times New Roman" w:hAnsi="Times New Roman"/>
          <w:color w:val="FF0000"/>
          <w:sz w:val="20"/>
          <w:u w:val="single"/>
          <w:lang w:val="x-none" w:eastAsia="en-US"/>
        </w:rPr>
        <w:t xml:space="preserve"> domain</w:t>
      </w:r>
      <w:r w:rsidRPr="006C6F00">
        <w:rPr>
          <w:rFonts w:ascii="Times New Roman" w:hAnsi="Times New Roman"/>
          <w:color w:val="FF0000"/>
          <w:sz w:val="20"/>
          <w:u w:val="single"/>
          <w:lang w:val="x-none" w:eastAsia="en-US"/>
        </w:rPr>
        <w:t>.</w:t>
      </w:r>
    </w:p>
    <w:p w14:paraId="37BB2133" w14:textId="48B694F4" w:rsidR="000E67EA" w:rsidRDefault="000E67EA" w:rsidP="005457D0">
      <w:pPr>
        <w:pStyle w:val="a7"/>
        <w:widowControl/>
        <w:numPr>
          <w:ilvl w:val="1"/>
          <w:numId w:val="22"/>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If the survivor PDSCH in step 1 is multicast PDSCH,</w:t>
      </w:r>
      <w:r w:rsidR="005457D0" w:rsidRPr="005457D0">
        <w:rPr>
          <w:rFonts w:ascii="Times New Roman" w:hAnsi="Times New Roman"/>
          <w:color w:val="FF0000"/>
          <w:sz w:val="20"/>
          <w:u w:val="single"/>
          <w:lang w:val="x-none" w:eastAsia="en-US"/>
        </w:rPr>
        <w:t xml:space="preserve"> UE receives one unicast PDSCH with the lowest configured </w:t>
      </w:r>
      <w:proofErr w:type="spellStart"/>
      <w:r w:rsidR="005457D0" w:rsidRPr="005457D0">
        <w:rPr>
          <w:rFonts w:ascii="Times New Roman" w:hAnsi="Times New Roman"/>
          <w:color w:val="FF0000"/>
          <w:sz w:val="20"/>
          <w:u w:val="single"/>
          <w:lang w:val="x-none" w:eastAsia="en-US"/>
        </w:rPr>
        <w:t>sps-ConfigIndex</w:t>
      </w:r>
      <w:proofErr w:type="spellEnd"/>
      <w:r w:rsidR="005457D0" w:rsidRPr="005457D0">
        <w:rPr>
          <w:rFonts w:ascii="Times New Roman" w:hAnsi="Times New Roman"/>
          <w:color w:val="FF0000"/>
          <w:sz w:val="20"/>
          <w:u w:val="single"/>
          <w:lang w:val="x-none" w:eastAsia="en-US"/>
        </w:rPr>
        <w:t xml:space="preserve"> within Q (if any), where the unicast PDSCH and the survivor PDSCH in step 1 are </w:t>
      </w:r>
      <w:proofErr w:type="spellStart"/>
      <w:r w:rsidR="005457D0">
        <w:rPr>
          <w:rFonts w:ascii="Times New Roman" w:hAnsi="Times New Roman"/>
          <w:color w:val="FF0000"/>
          <w:sz w:val="20"/>
          <w:u w:val="single"/>
          <w:lang w:val="x-none" w:eastAsia="en-US"/>
        </w:rPr>
        <w:t>FDMed</w:t>
      </w:r>
      <w:proofErr w:type="spellEnd"/>
      <w:r w:rsidR="005457D0">
        <w:rPr>
          <w:rFonts w:ascii="Times New Roman" w:hAnsi="Times New Roman"/>
          <w:color w:val="FF0000"/>
          <w:sz w:val="20"/>
          <w:u w:val="single"/>
          <w:lang w:val="x-none" w:eastAsia="en-US"/>
        </w:rPr>
        <w:t xml:space="preserve"> in </w:t>
      </w:r>
      <w:r w:rsidR="005457D0" w:rsidRPr="005457D0">
        <w:rPr>
          <w:rFonts w:ascii="Times New Roman" w:hAnsi="Times New Roman"/>
          <w:color w:val="FF0000"/>
          <w:sz w:val="20"/>
          <w:u w:val="single"/>
          <w:lang w:val="x-none" w:eastAsia="en-US"/>
        </w:rPr>
        <w:t>frequency</w:t>
      </w:r>
      <w:r w:rsidR="005457D0">
        <w:rPr>
          <w:rFonts w:ascii="Times New Roman" w:hAnsi="Times New Roman"/>
          <w:color w:val="FF0000"/>
          <w:sz w:val="20"/>
          <w:u w:val="single"/>
          <w:lang w:val="x-none" w:eastAsia="en-US"/>
        </w:rPr>
        <w:t xml:space="preserve"> domain </w:t>
      </w:r>
      <w:r w:rsidRPr="006C6F00">
        <w:rPr>
          <w:rFonts w:ascii="Times New Roman" w:hAnsi="Times New Roman"/>
          <w:color w:val="FF0000"/>
          <w:sz w:val="20"/>
          <w:u w:val="single"/>
          <w:lang w:val="x-none" w:eastAsia="en-US"/>
        </w:rPr>
        <w:t xml:space="preserve">. </w:t>
      </w:r>
    </w:p>
    <w:p w14:paraId="4A9CB161" w14:textId="32C85B8C" w:rsidR="00407A1B" w:rsidRPr="006C6F00" w:rsidRDefault="00407A1B" w:rsidP="005457D0">
      <w:pPr>
        <w:pStyle w:val="a7"/>
        <w:widowControl/>
        <w:numPr>
          <w:ilvl w:val="1"/>
          <w:numId w:val="22"/>
        </w:numPr>
        <w:spacing w:after="180"/>
        <w:ind w:firstLineChars="0"/>
        <w:rPr>
          <w:rFonts w:ascii="Times New Roman" w:hAnsi="Times New Roman"/>
          <w:color w:val="FF0000"/>
          <w:sz w:val="20"/>
          <w:u w:val="single"/>
          <w:lang w:val="x-none" w:eastAsia="en-US"/>
        </w:rPr>
      </w:pPr>
      <w:r>
        <w:rPr>
          <w:rFonts w:ascii="Times New Roman" w:hAnsi="Times New Roman"/>
          <w:color w:val="FF0000"/>
          <w:sz w:val="20"/>
          <w:u w:val="single"/>
          <w:lang w:val="x-none"/>
        </w:rPr>
        <w:t>The UE stops the pseudo code.</w:t>
      </w:r>
    </w:p>
    <w:p w14:paraId="20F56AF6" w14:textId="77777777" w:rsidR="000E67EA" w:rsidRPr="006C6F00" w:rsidRDefault="000E67EA" w:rsidP="000E67EA">
      <w:pPr>
        <w:pStyle w:val="a7"/>
        <w:numPr>
          <w:ilvl w:val="0"/>
          <w:numId w:val="22"/>
        </w:numPr>
        <w:ind w:firstLineChars="0"/>
        <w:rPr>
          <w:rFonts w:ascii="Times New Roman" w:hAnsi="Times New Roman"/>
          <w:color w:val="FF0000"/>
          <w:u w:val="single"/>
          <w:lang w:val="x-none" w:eastAsia="en-US"/>
        </w:rPr>
      </w:pPr>
      <w:r w:rsidRPr="006C6F00">
        <w:rPr>
          <w:rFonts w:ascii="Times New Roman" w:hAnsi="Times New Roman"/>
          <w:color w:val="FF0000"/>
          <w:sz w:val="20"/>
          <w:szCs w:val="20"/>
          <w:u w:val="single"/>
          <w:lang w:val="x-none"/>
        </w:rPr>
        <w:t xml:space="preserve">Otherwise, </w:t>
      </w:r>
      <w:proofErr w:type="spellStart"/>
      <w:r w:rsidRPr="006C6F00">
        <w:rPr>
          <w:rFonts w:ascii="Times New Roman" w:eastAsia="宋体" w:hAnsi="Times New Roman" w:cs="Times New Roman"/>
          <w:strike/>
          <w:color w:val="FF0000"/>
          <w:kern w:val="0"/>
          <w:sz w:val="20"/>
          <w:szCs w:val="20"/>
          <w:lang w:val="x-none" w:eastAsia="en-US"/>
        </w:rPr>
        <w:t>T</w:t>
      </w:r>
      <w:r w:rsidRPr="006C6F00">
        <w:rPr>
          <w:rFonts w:ascii="Times New Roman" w:eastAsia="宋体" w:hAnsi="Times New Roman" w:cs="Times New Roman"/>
          <w:color w:val="FF0000"/>
          <w:kern w:val="0"/>
          <w:sz w:val="20"/>
          <w:szCs w:val="20"/>
          <w:lang w:val="x-none" w:eastAsia="en-US"/>
        </w:rPr>
        <w:t>t</w:t>
      </w:r>
      <w:r w:rsidRPr="006C6F00">
        <w:rPr>
          <w:rFonts w:ascii="Times New Roman" w:eastAsia="宋体" w:hAnsi="Times New Roman" w:cs="Times New Roman"/>
          <w:kern w:val="0"/>
          <w:sz w:val="20"/>
          <w:szCs w:val="20"/>
          <w:lang w:val="x-none" w:eastAsia="en-US"/>
        </w:rPr>
        <w:t>he</w:t>
      </w:r>
      <w:proofErr w:type="spellEnd"/>
      <w:r w:rsidRPr="006C6F00">
        <w:rPr>
          <w:rFonts w:ascii="Times New Roman" w:eastAsia="宋体" w:hAnsi="Times New Roman" w:cs="Times New Roman"/>
          <w:kern w:val="0"/>
          <w:sz w:val="20"/>
          <w:szCs w:val="20"/>
          <w:lang w:val="x-none" w:eastAsia="en-US"/>
        </w:rPr>
        <w:t xml:space="preserve"> survivor PDSCH in step 1 and any other PDSCH(s) overlapping (even partially) with the survivor PDSCH in step 1 are excluded from </w:t>
      </w:r>
      <w:r w:rsidRPr="006C6F00">
        <w:rPr>
          <w:rFonts w:ascii="Times New Roman" w:eastAsia="宋体" w:hAnsi="Times New Roman" w:cs="Times New Roman"/>
          <w:i/>
          <w:iCs/>
          <w:kern w:val="0"/>
          <w:sz w:val="20"/>
          <w:szCs w:val="20"/>
          <w:lang w:val="x-none" w:eastAsia="en-US"/>
        </w:rPr>
        <w:t>Q</w:t>
      </w:r>
      <w:r w:rsidRPr="006C6F00">
        <w:rPr>
          <w:rFonts w:ascii="Times New Roman" w:eastAsia="宋体" w:hAnsi="Times New Roman" w:cs="Times New Roman"/>
          <w:kern w:val="0"/>
          <w:sz w:val="20"/>
          <w:szCs w:val="20"/>
          <w:lang w:val="x-none" w:eastAsia="en-US"/>
        </w:rPr>
        <w:t>.</w:t>
      </w:r>
    </w:p>
    <w:p w14:paraId="02151326" w14:textId="77777777" w:rsidR="000E67EA" w:rsidRDefault="000E67EA" w:rsidP="000E67E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3: Repeat step 1 and 2 until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empty or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equal to the number of unicast</w:t>
      </w:r>
      <w:r w:rsidRPr="00980973">
        <w:rPr>
          <w:rFonts w:ascii="Times New Roman" w:eastAsia="宋体" w:hAnsi="Times New Roman" w:cs="Times New Roman"/>
          <w:kern w:val="0"/>
          <w:sz w:val="20"/>
          <w:szCs w:val="20"/>
          <w:lang w:val="x-none" w:eastAsia="en-US"/>
        </w:rPr>
        <w:t xml:space="preserve">/multicast </w:t>
      </w:r>
      <w:r w:rsidRPr="00FA1115">
        <w:rPr>
          <w:rFonts w:ascii="Times New Roman" w:eastAsia="宋体" w:hAnsi="Times New Roman" w:cs="Times New Roman"/>
          <w:kern w:val="0"/>
          <w:sz w:val="20"/>
          <w:szCs w:val="20"/>
          <w:lang w:val="x-none" w:eastAsia="en-US"/>
        </w:rPr>
        <w:t>PDSCHs in a slot supported by the UE</w:t>
      </w:r>
    </w:p>
    <w:p w14:paraId="7D8C399F" w14:textId="11B248F6" w:rsidR="000E67EA" w:rsidRPr="00FD389B" w:rsidRDefault="000E67EA" w:rsidP="000E67E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Pr>
          <w:rFonts w:ascii="Times" w:hAnsi="Times" w:cs="Times New Roman"/>
          <w:color w:val="FF0000"/>
          <w:kern w:val="0"/>
          <w:sz w:val="20"/>
          <w:szCs w:val="24"/>
          <w:lang w:val="en-GB"/>
        </w:rPr>
        <w:t>E</w:t>
      </w:r>
      <w:r>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2169CF43" w14:textId="77777777" w:rsidR="00E93FB9" w:rsidRPr="00F762DD" w:rsidRDefault="00E93FB9" w:rsidP="00383CB1">
      <w:pPr>
        <w:rPr>
          <w:lang w:val="en-GB"/>
        </w:rPr>
      </w:pPr>
    </w:p>
    <w:p w14:paraId="270F470D" w14:textId="0DF22247" w:rsidR="004327B3" w:rsidRDefault="00D107B6" w:rsidP="00861F94">
      <w:pPr>
        <w:pStyle w:val="2"/>
        <w:spacing w:after="240"/>
        <w:rPr>
          <w:lang w:val="en-GB"/>
        </w:rPr>
      </w:pPr>
      <w:r>
        <w:rPr>
          <w:rFonts w:hint="eastAsia"/>
          <w:lang w:val="en-GB"/>
        </w:rPr>
        <w:t>C</w:t>
      </w:r>
      <w:r>
        <w:rPr>
          <w:lang w:val="en-GB"/>
        </w:rPr>
        <w:t>orrections on type 1 HARQ-ACK codebook in PUSCH</w:t>
      </w:r>
      <w:bookmarkStart w:id="6" w:name="_Toc92093837"/>
    </w:p>
    <w:p w14:paraId="1D19A4C2" w14:textId="4E75C3AF" w:rsidR="004327B3" w:rsidRPr="004327B3" w:rsidRDefault="004327B3" w:rsidP="00494A24">
      <w:pPr>
        <w:spacing w:after="120"/>
        <w:rPr>
          <w:rFonts w:ascii="Times New Roman" w:eastAsia="宋体" w:hAnsi="Times New Roman" w:cs="Times New Roman"/>
          <w:kern w:val="0"/>
          <w:sz w:val="20"/>
          <w:szCs w:val="20"/>
        </w:rPr>
      </w:pPr>
      <w:r w:rsidRPr="004327B3">
        <w:rPr>
          <w:rFonts w:ascii="Times New Roman" w:eastAsia="宋体" w:hAnsi="Times New Roman" w:cs="Times New Roman"/>
          <w:kern w:val="0"/>
          <w:sz w:val="20"/>
          <w:szCs w:val="20"/>
        </w:rPr>
        <w:t>For type 1 codebook generation, fallback operation was agreed for multicast in the last meeting</w:t>
      </w:r>
      <w:r>
        <w:rPr>
          <w:rFonts w:ascii="Times New Roman" w:eastAsia="宋体" w:hAnsi="Times New Roman" w:cs="Times New Roman"/>
          <w:kern w:val="0"/>
          <w:sz w:val="20"/>
          <w:szCs w:val="20"/>
        </w:rPr>
        <w:t>.</w:t>
      </w:r>
    </w:p>
    <w:tbl>
      <w:tblPr>
        <w:tblStyle w:val="a5"/>
        <w:tblW w:w="0" w:type="auto"/>
        <w:tblLook w:val="04A0" w:firstRow="1" w:lastRow="0" w:firstColumn="1" w:lastColumn="0" w:noHBand="0" w:noVBand="1"/>
      </w:tblPr>
      <w:tblGrid>
        <w:gridCol w:w="9060"/>
      </w:tblGrid>
      <w:tr w:rsidR="004327B3" w14:paraId="3743D8D6" w14:textId="77777777" w:rsidTr="004327B3">
        <w:tc>
          <w:tcPr>
            <w:tcW w:w="9060" w:type="dxa"/>
          </w:tcPr>
          <w:p w14:paraId="44E5A166" w14:textId="77777777" w:rsidR="004327B3" w:rsidRPr="008A1C56" w:rsidRDefault="004327B3" w:rsidP="004327B3">
            <w:pPr>
              <w:widowControl/>
              <w:rPr>
                <w:rFonts w:ascii="Times" w:eastAsia="Batang" w:hAnsi="Times"/>
                <w:b/>
                <w:szCs w:val="24"/>
                <w:highlight w:val="green"/>
                <w:lang w:val="en-GB"/>
              </w:rPr>
            </w:pPr>
            <w:r w:rsidRPr="008A1C56">
              <w:rPr>
                <w:rFonts w:ascii="Times" w:eastAsia="Batang" w:hAnsi="Times"/>
                <w:b/>
                <w:szCs w:val="24"/>
                <w:highlight w:val="green"/>
                <w:lang w:val="en-GB"/>
              </w:rPr>
              <w:t>Agreement</w:t>
            </w:r>
          </w:p>
          <w:p w14:paraId="386DAECE" w14:textId="77777777" w:rsidR="004327B3" w:rsidRPr="008A1C56" w:rsidRDefault="004327B3" w:rsidP="004327B3">
            <w:pPr>
              <w:widowControl/>
              <w:numPr>
                <w:ilvl w:val="0"/>
                <w:numId w:val="9"/>
              </w:numPr>
              <w:overflowPunct w:val="0"/>
              <w:autoSpaceDE w:val="0"/>
              <w:autoSpaceDN w:val="0"/>
              <w:adjustRightInd w:val="0"/>
              <w:spacing w:after="120"/>
              <w:contextualSpacing/>
              <w:textAlignment w:val="baseline"/>
              <w:rPr>
                <w:rFonts w:ascii="Times" w:eastAsia="MS Mincho" w:hAnsi="Times"/>
                <w:szCs w:val="24"/>
                <w:lang w:val="en-GB" w:eastAsia="x-none"/>
              </w:rPr>
            </w:pPr>
            <w:r w:rsidRPr="008A1C56">
              <w:rPr>
                <w:rFonts w:ascii="Times" w:eastAsia="MS Mincho" w:hAnsi="Times"/>
                <w:szCs w:val="24"/>
                <w:lang w:val="en-GB" w:eastAsia="x-none"/>
              </w:rPr>
              <w:t xml:space="preserve">For the following two cases, the </w:t>
            </w:r>
            <w:proofErr w:type="spellStart"/>
            <w:r w:rsidRPr="008A1C56">
              <w:rPr>
                <w:rFonts w:ascii="Times" w:eastAsia="MS Mincho" w:hAnsi="Times"/>
                <w:szCs w:val="24"/>
                <w:lang w:val="en-GB" w:eastAsia="x-none"/>
              </w:rPr>
              <w:t>fallback</w:t>
            </w:r>
            <w:proofErr w:type="spellEnd"/>
            <w:r w:rsidRPr="008A1C56">
              <w:rPr>
                <w:rFonts w:ascii="Times" w:eastAsia="MS Mincho" w:hAnsi="Times"/>
                <w:szCs w:val="24"/>
                <w:lang w:val="en-GB" w:eastAsia="x-none"/>
              </w:rPr>
              <w:t xml:space="preserve"> operation for the Type-1 HARQ-ACK codebook for multicast is applied to G-RNTI/G-CS-RNTI configured with HARQ-ACK enabled only,</w:t>
            </w:r>
          </w:p>
          <w:p w14:paraId="62D7EC20" w14:textId="77777777" w:rsidR="004327B3" w:rsidRPr="008A1C56" w:rsidRDefault="004327B3" w:rsidP="004327B3">
            <w:pPr>
              <w:widowControl/>
              <w:numPr>
                <w:ilvl w:val="1"/>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hint="eastAsia"/>
                <w:bCs/>
                <w:szCs w:val="24"/>
                <w:lang w:val="en-GB" w:eastAsia="x-none"/>
              </w:rPr>
              <w:t>a SPS PDSCH release</w:t>
            </w:r>
            <w:r w:rsidRPr="008A1C56">
              <w:rPr>
                <w:rFonts w:ascii="Times" w:eastAsia="MS Mincho" w:hAnsi="Times"/>
                <w:bCs/>
                <w:szCs w:val="24"/>
                <w:lang w:val="en-GB" w:eastAsia="x-none"/>
              </w:rPr>
              <w:t xml:space="preserve"> indicated </w:t>
            </w:r>
            <w:r w:rsidRPr="008A1C56">
              <w:rPr>
                <w:rFonts w:ascii="Times" w:eastAsia="MS Mincho" w:hAnsi="Times" w:hint="eastAsia"/>
                <w:bCs/>
                <w:szCs w:val="24"/>
                <w:lang w:val="en-GB" w:eastAsia="x-none"/>
              </w:rPr>
              <w:t xml:space="preserve">by DCI format </w:t>
            </w:r>
            <w:r w:rsidRPr="008A1C56">
              <w:rPr>
                <w:rFonts w:ascii="Times" w:eastAsia="MS Mincho" w:hAnsi="Times"/>
                <w:bCs/>
                <w:szCs w:val="24"/>
                <w:lang w:val="en-GB" w:eastAsia="x-none"/>
              </w:rPr>
              <w:t>4</w:t>
            </w:r>
            <w:r w:rsidRPr="008A1C56">
              <w:rPr>
                <w:rFonts w:ascii="Times" w:eastAsia="MS Mincho" w:hAnsi="Times" w:hint="eastAsia"/>
                <w:bCs/>
                <w:szCs w:val="24"/>
                <w:lang w:val="en-GB" w:eastAsia="x-none"/>
              </w:rPr>
              <w:t>_</w:t>
            </w:r>
            <w:r w:rsidRPr="008A1C56">
              <w:rPr>
                <w:rFonts w:ascii="Times" w:eastAsia="MS Mincho" w:hAnsi="Times"/>
                <w:bCs/>
                <w:szCs w:val="24"/>
                <w:lang w:val="en-GB" w:eastAsia="x-none"/>
              </w:rPr>
              <w:t>1</w:t>
            </w:r>
            <w:r w:rsidRPr="008A1C56">
              <w:rPr>
                <w:rFonts w:ascii="Times" w:eastAsia="MS Mincho" w:hAnsi="Times" w:hint="eastAsia"/>
                <w:bCs/>
                <w:szCs w:val="24"/>
                <w:lang w:val="en-GB" w:eastAsia="x-none"/>
              </w:rPr>
              <w:t xml:space="preserve"> with counter DAI</w:t>
            </w:r>
            <w:r w:rsidRPr="008A1C56">
              <w:rPr>
                <w:rFonts w:ascii="Times" w:eastAsia="MS Mincho" w:hAnsi="Times"/>
                <w:bCs/>
                <w:szCs w:val="24"/>
                <w:lang w:val="en-GB" w:eastAsia="x-none"/>
              </w:rPr>
              <w:t xml:space="preserve"> field </w:t>
            </w:r>
            <w:r w:rsidRPr="008A1C56">
              <w:rPr>
                <w:rFonts w:ascii="Times" w:eastAsia="MS Mincho" w:hAnsi="Times" w:hint="eastAsia"/>
                <w:bCs/>
                <w:szCs w:val="24"/>
                <w:lang w:val="en-GB" w:eastAsia="x-none"/>
              </w:rPr>
              <w:t>value of 1</w:t>
            </w:r>
            <w:r w:rsidRPr="008A1C56">
              <w:rPr>
                <w:rFonts w:ascii="Times" w:eastAsia="MS Mincho" w:hAnsi="Times"/>
                <w:bCs/>
                <w:szCs w:val="24"/>
                <w:lang w:val="en-GB" w:eastAsia="x-none"/>
              </w:rPr>
              <w:t xml:space="preserve">, </w:t>
            </w:r>
          </w:p>
          <w:p w14:paraId="108A78EB" w14:textId="77777777" w:rsidR="004327B3" w:rsidRPr="008A1C56" w:rsidRDefault="004327B3" w:rsidP="004327B3">
            <w:pPr>
              <w:widowControl/>
              <w:numPr>
                <w:ilvl w:val="1"/>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bCs/>
                <w:szCs w:val="24"/>
                <w:lang w:val="en-GB" w:eastAsia="x-none"/>
              </w:rPr>
              <w:t xml:space="preserve">a PDSCH reception scheduled </w:t>
            </w:r>
            <w:r w:rsidRPr="008A1C56">
              <w:rPr>
                <w:rFonts w:ascii="Times" w:eastAsia="MS Mincho" w:hAnsi="Times" w:hint="eastAsia"/>
                <w:bCs/>
                <w:szCs w:val="24"/>
                <w:lang w:val="en-GB" w:eastAsia="x-none"/>
              </w:rPr>
              <w:t xml:space="preserve">by DCI format </w:t>
            </w:r>
            <w:r w:rsidRPr="008A1C56">
              <w:rPr>
                <w:rFonts w:ascii="Times" w:eastAsia="MS Mincho" w:hAnsi="Times"/>
                <w:bCs/>
                <w:szCs w:val="24"/>
                <w:lang w:val="en-GB" w:eastAsia="x-none"/>
              </w:rPr>
              <w:t>4</w:t>
            </w:r>
            <w:r w:rsidRPr="008A1C56">
              <w:rPr>
                <w:rFonts w:ascii="Times" w:eastAsia="MS Mincho" w:hAnsi="Times" w:hint="eastAsia"/>
                <w:bCs/>
                <w:szCs w:val="24"/>
                <w:lang w:val="en-GB" w:eastAsia="x-none"/>
              </w:rPr>
              <w:t>_</w:t>
            </w:r>
            <w:r w:rsidRPr="008A1C56">
              <w:rPr>
                <w:rFonts w:ascii="Times" w:eastAsia="MS Mincho" w:hAnsi="Times"/>
                <w:bCs/>
                <w:szCs w:val="24"/>
                <w:lang w:val="en-GB" w:eastAsia="x-none"/>
              </w:rPr>
              <w:t>1</w:t>
            </w:r>
            <w:r w:rsidRPr="008A1C56">
              <w:rPr>
                <w:rFonts w:ascii="Times" w:eastAsia="MS Mincho" w:hAnsi="Times" w:hint="eastAsia"/>
                <w:bCs/>
                <w:szCs w:val="24"/>
                <w:lang w:val="en-GB" w:eastAsia="x-none"/>
              </w:rPr>
              <w:t xml:space="preserve"> with counter DAI</w:t>
            </w:r>
            <w:r w:rsidRPr="008A1C56">
              <w:rPr>
                <w:rFonts w:ascii="Times" w:eastAsia="MS Mincho" w:hAnsi="Times"/>
                <w:bCs/>
                <w:szCs w:val="24"/>
                <w:lang w:val="en-GB" w:eastAsia="x-none"/>
              </w:rPr>
              <w:t xml:space="preserve"> field </w:t>
            </w:r>
            <w:r w:rsidRPr="008A1C56">
              <w:rPr>
                <w:rFonts w:ascii="Times" w:eastAsia="MS Mincho" w:hAnsi="Times" w:hint="eastAsia"/>
                <w:bCs/>
                <w:szCs w:val="24"/>
                <w:lang w:val="en-GB" w:eastAsia="x-none"/>
              </w:rPr>
              <w:t>value of 1</w:t>
            </w:r>
            <w:r w:rsidRPr="008A1C56">
              <w:rPr>
                <w:rFonts w:ascii="Times" w:eastAsia="MS Mincho" w:hAnsi="Times"/>
                <w:bCs/>
                <w:szCs w:val="24"/>
                <w:lang w:val="en-GB" w:eastAsia="x-none"/>
              </w:rPr>
              <w:t xml:space="preserve"> on the </w:t>
            </w:r>
            <w:proofErr w:type="spellStart"/>
            <w:r w:rsidRPr="008A1C56">
              <w:rPr>
                <w:rFonts w:ascii="Times" w:eastAsia="MS Mincho" w:hAnsi="Times"/>
                <w:bCs/>
                <w:szCs w:val="24"/>
                <w:lang w:val="en-GB" w:eastAsia="x-none"/>
              </w:rPr>
              <w:t>PCell</w:t>
            </w:r>
            <w:proofErr w:type="spellEnd"/>
            <w:r w:rsidRPr="008A1C56">
              <w:rPr>
                <w:rFonts w:ascii="Times" w:eastAsia="MS Mincho" w:hAnsi="Times"/>
                <w:bCs/>
                <w:szCs w:val="24"/>
                <w:lang w:val="en-GB" w:eastAsia="x-none"/>
              </w:rPr>
              <w:t xml:space="preserve">, </w:t>
            </w:r>
          </w:p>
          <w:p w14:paraId="2B4D9B6D" w14:textId="77777777" w:rsidR="004327B3" w:rsidRPr="008A1C56" w:rsidRDefault="004327B3" w:rsidP="004327B3">
            <w:pPr>
              <w:widowControl/>
              <w:numPr>
                <w:ilvl w:val="1"/>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bCs/>
                <w:szCs w:val="24"/>
                <w:lang w:val="en-GB" w:eastAsia="x-none"/>
              </w:rPr>
              <w:t>SPS PDSCH reception(s) associated with G-CS-RNTIs.</w:t>
            </w:r>
          </w:p>
          <w:p w14:paraId="5B506615" w14:textId="77777777" w:rsidR="004327B3" w:rsidRPr="008A1C56" w:rsidRDefault="004327B3" w:rsidP="004327B3">
            <w:pPr>
              <w:widowControl/>
              <w:numPr>
                <w:ilvl w:val="0"/>
                <w:numId w:val="9"/>
              </w:numPr>
              <w:overflowPunct w:val="0"/>
              <w:autoSpaceDE w:val="0"/>
              <w:autoSpaceDN w:val="0"/>
              <w:adjustRightInd w:val="0"/>
              <w:spacing w:after="120"/>
              <w:contextualSpacing/>
              <w:textAlignment w:val="baseline"/>
              <w:rPr>
                <w:rFonts w:ascii="Times" w:eastAsia="MS Mincho" w:hAnsi="Times"/>
                <w:szCs w:val="24"/>
                <w:lang w:val="en-GB" w:eastAsia="x-none"/>
              </w:rPr>
            </w:pPr>
            <w:r w:rsidRPr="008A1C56">
              <w:rPr>
                <w:rFonts w:ascii="Times" w:eastAsia="MS Mincho" w:hAnsi="Times"/>
                <w:bCs/>
                <w:szCs w:val="24"/>
                <w:lang w:val="en-GB" w:eastAsia="x-none"/>
              </w:rPr>
              <w:t xml:space="preserve">Note: If the UE receives two SPS PDSCH releases for two respective G-CS-RNTIs with DAI=1, or two PDSCHs by DCI 4_1 with DAI=1 for two respective G-RNTIs on the </w:t>
            </w:r>
            <w:proofErr w:type="spellStart"/>
            <w:r w:rsidRPr="008A1C56">
              <w:rPr>
                <w:rFonts w:ascii="Times" w:eastAsia="MS Mincho" w:hAnsi="Times"/>
                <w:bCs/>
                <w:szCs w:val="24"/>
                <w:lang w:val="en-GB" w:eastAsia="x-none"/>
              </w:rPr>
              <w:t>PCell</w:t>
            </w:r>
            <w:proofErr w:type="spellEnd"/>
            <w:r w:rsidRPr="008A1C56">
              <w:rPr>
                <w:rFonts w:ascii="Times" w:eastAsia="MS Mincho" w:hAnsi="Times"/>
                <w:bCs/>
                <w:szCs w:val="24"/>
                <w:lang w:val="en-GB" w:eastAsia="x-none"/>
              </w:rPr>
              <w:t xml:space="preserve">, there is no </w:t>
            </w:r>
            <w:proofErr w:type="spellStart"/>
            <w:r w:rsidRPr="008A1C56">
              <w:rPr>
                <w:rFonts w:ascii="Times" w:eastAsia="MS Mincho" w:hAnsi="Times"/>
                <w:bCs/>
                <w:szCs w:val="24"/>
                <w:lang w:val="en-GB" w:eastAsia="x-none"/>
              </w:rPr>
              <w:t>fallback</w:t>
            </w:r>
            <w:proofErr w:type="spellEnd"/>
            <w:r w:rsidRPr="008A1C56">
              <w:rPr>
                <w:rFonts w:ascii="Times" w:eastAsia="MS Mincho" w:hAnsi="Times"/>
                <w:bCs/>
                <w:szCs w:val="24"/>
                <w:lang w:val="en-GB" w:eastAsia="x-none"/>
              </w:rPr>
              <w:t>.</w:t>
            </w:r>
            <w:r w:rsidRPr="008A1C56">
              <w:rPr>
                <w:rFonts w:ascii="Times" w:eastAsia="MS Mincho" w:hAnsi="Times"/>
                <w:szCs w:val="24"/>
                <w:lang w:val="en-GB" w:eastAsia="x-none"/>
              </w:rPr>
              <w:t xml:space="preserve"> </w:t>
            </w:r>
          </w:p>
          <w:p w14:paraId="5F616A9C" w14:textId="77777777" w:rsidR="004327B3" w:rsidRPr="004327B3" w:rsidRDefault="004327B3" w:rsidP="004327B3">
            <w:pPr>
              <w:rPr>
                <w:lang w:val="en-GB"/>
              </w:rPr>
            </w:pPr>
          </w:p>
        </w:tc>
      </w:tr>
    </w:tbl>
    <w:p w14:paraId="4727EAEF" w14:textId="77777777" w:rsidR="00AB7DA1" w:rsidRDefault="00AB7DA1" w:rsidP="004327B3">
      <w:pPr>
        <w:rPr>
          <w:rFonts w:ascii="Times New Roman" w:eastAsia="宋体" w:hAnsi="Times New Roman" w:cs="Times New Roman"/>
          <w:kern w:val="0"/>
          <w:sz w:val="20"/>
          <w:szCs w:val="20"/>
        </w:rPr>
      </w:pPr>
    </w:p>
    <w:p w14:paraId="6D972227" w14:textId="013E7F92" w:rsidR="004327B3" w:rsidRDefault="004327B3" w:rsidP="004327B3">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However, this was not correctly captured in TS 38.213 9.1.2.2</w:t>
      </w:r>
      <w:r w:rsidR="00AB7DA1">
        <w:rPr>
          <w:rFonts w:ascii="Times New Roman" w:eastAsia="宋体" w:hAnsi="Times New Roman" w:cs="Times New Roman"/>
          <w:kern w:val="0"/>
          <w:sz w:val="20"/>
          <w:szCs w:val="20"/>
        </w:rPr>
        <w:t xml:space="preserve"> </w:t>
      </w:r>
      <w:r w:rsidR="00AB7DA1">
        <w:rPr>
          <w:rFonts w:ascii="Times New Roman" w:eastAsia="宋体" w:hAnsi="Times New Roman" w:cs="Times New Roman"/>
          <w:kern w:val="0"/>
          <w:sz w:val="20"/>
          <w:szCs w:val="20"/>
        </w:rPr>
        <w:fldChar w:fldCharType="begin"/>
      </w:r>
      <w:r w:rsidR="00AB7DA1">
        <w:rPr>
          <w:rFonts w:ascii="Times New Roman" w:eastAsia="宋体" w:hAnsi="Times New Roman" w:cs="Times New Roman"/>
          <w:kern w:val="0"/>
          <w:sz w:val="20"/>
          <w:szCs w:val="20"/>
        </w:rPr>
        <w:instrText xml:space="preserve"> REF _Ref101365119 \r \h </w:instrText>
      </w:r>
      <w:r w:rsidR="00AB7DA1">
        <w:rPr>
          <w:rFonts w:ascii="Times New Roman" w:eastAsia="宋体" w:hAnsi="Times New Roman" w:cs="Times New Roman"/>
          <w:kern w:val="0"/>
          <w:sz w:val="20"/>
          <w:szCs w:val="20"/>
        </w:rPr>
      </w:r>
      <w:r w:rsidR="00AB7DA1">
        <w:rPr>
          <w:rFonts w:ascii="Times New Roman" w:eastAsia="宋体" w:hAnsi="Times New Roman" w:cs="Times New Roman"/>
          <w:kern w:val="0"/>
          <w:sz w:val="20"/>
          <w:szCs w:val="20"/>
        </w:rPr>
        <w:fldChar w:fldCharType="separate"/>
      </w:r>
      <w:r w:rsidR="00AB7DA1">
        <w:rPr>
          <w:rFonts w:ascii="Times New Roman" w:eastAsia="宋体" w:hAnsi="Times New Roman" w:cs="Times New Roman"/>
          <w:kern w:val="0"/>
          <w:sz w:val="20"/>
          <w:szCs w:val="20"/>
        </w:rPr>
        <w:t>[1]</w:t>
      </w:r>
      <w:r w:rsidR="00AB7DA1">
        <w:rPr>
          <w:rFonts w:ascii="Times New Roman" w:eastAsia="宋体" w:hAnsi="Times New Roman" w:cs="Times New Roman"/>
          <w:kern w:val="0"/>
          <w:sz w:val="20"/>
          <w:szCs w:val="20"/>
        </w:rPr>
        <w:fldChar w:fldCharType="end"/>
      </w:r>
      <w:r>
        <w:rPr>
          <w:rFonts w:ascii="Times New Roman" w:eastAsia="宋体" w:hAnsi="Times New Roman" w:cs="Times New Roman"/>
          <w:kern w:val="0"/>
          <w:sz w:val="20"/>
          <w:szCs w:val="20"/>
        </w:rPr>
        <w:t>. The correction is proposed as following.</w:t>
      </w:r>
    </w:p>
    <w:p w14:paraId="45C38AF4" w14:textId="1B1345E8" w:rsidR="00804464" w:rsidRDefault="00804464" w:rsidP="00804464">
      <w:pPr>
        <w:widowControl/>
        <w:overflowPunct w:val="0"/>
        <w:autoSpaceDE w:val="0"/>
        <w:autoSpaceDN w:val="0"/>
        <w:adjustRightInd w:val="0"/>
        <w:spacing w:after="120"/>
        <w:textAlignment w:val="baseline"/>
        <w:rPr>
          <w:rFonts w:ascii="Times" w:hAnsi="Times" w:cs="Times New Roman"/>
          <w:b/>
          <w:kern w:val="0"/>
          <w:sz w:val="22"/>
          <w:szCs w:val="24"/>
          <w:lang w:val="x-none"/>
        </w:rPr>
      </w:pPr>
    </w:p>
    <w:p w14:paraId="7F777CE2" w14:textId="77777777" w:rsidR="00B32CBD" w:rsidRPr="002B383C" w:rsidRDefault="00B32CBD" w:rsidP="00B32CBD">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2B383C">
        <w:rPr>
          <w:rFonts w:ascii="Times New Roman" w:eastAsia="Calibri" w:hAnsi="Times New Roman" w:cs="Times New Roman"/>
          <w:b/>
          <w:bCs/>
          <w:kern w:val="0"/>
          <w:sz w:val="20"/>
          <w:szCs w:val="20"/>
          <w:lang w:val="en-GB"/>
        </w:rPr>
        <w:t>Reason for change</w:t>
      </w:r>
    </w:p>
    <w:p w14:paraId="2EEE9ED1" w14:textId="53FF4108" w:rsidR="00B32CBD" w:rsidRPr="008A1C56" w:rsidRDefault="00B32CBD" w:rsidP="004A3778">
      <w:pPr>
        <w:widowControl/>
        <w:numPr>
          <w:ilvl w:val="1"/>
          <w:numId w:val="37"/>
        </w:numPr>
        <w:overflowPunct w:val="0"/>
        <w:autoSpaceDE w:val="0"/>
        <w:autoSpaceDN w:val="0"/>
        <w:adjustRightInd w:val="0"/>
        <w:jc w:val="left"/>
        <w:textAlignment w:val="baseline"/>
        <w:rPr>
          <w:rFonts w:ascii="Times" w:eastAsia="MS Mincho" w:hAnsi="Times"/>
          <w:szCs w:val="24"/>
          <w:lang w:val="en-GB" w:eastAsia="x-none"/>
        </w:rPr>
      </w:pPr>
      <w:r>
        <w:rPr>
          <w:rFonts w:ascii="Times" w:hAnsi="Times" w:cs="Times New Roman"/>
          <w:kern w:val="0"/>
          <w:sz w:val="22"/>
          <w:szCs w:val="24"/>
          <w:lang w:val="x-none"/>
        </w:rPr>
        <w:t xml:space="preserve">It was agreed that </w:t>
      </w:r>
      <w:r>
        <w:rPr>
          <w:rFonts w:ascii="Times" w:eastAsia="MS Mincho" w:hAnsi="Times"/>
          <w:szCs w:val="24"/>
          <w:lang w:val="en-GB" w:eastAsia="x-none"/>
        </w:rPr>
        <w:t>f</w:t>
      </w:r>
      <w:r w:rsidRPr="008A1C56">
        <w:rPr>
          <w:rFonts w:ascii="Times" w:eastAsia="MS Mincho" w:hAnsi="Times"/>
          <w:szCs w:val="24"/>
          <w:lang w:val="en-GB" w:eastAsia="x-none"/>
        </w:rPr>
        <w:t xml:space="preserve">or the following two cases, the </w:t>
      </w:r>
      <w:proofErr w:type="spellStart"/>
      <w:r w:rsidRPr="008A1C56">
        <w:rPr>
          <w:rFonts w:ascii="Times" w:eastAsia="MS Mincho" w:hAnsi="Times"/>
          <w:szCs w:val="24"/>
          <w:lang w:val="en-GB" w:eastAsia="x-none"/>
        </w:rPr>
        <w:t>fallback</w:t>
      </w:r>
      <w:proofErr w:type="spellEnd"/>
      <w:r w:rsidRPr="008A1C56">
        <w:rPr>
          <w:rFonts w:ascii="Times" w:eastAsia="MS Mincho" w:hAnsi="Times"/>
          <w:szCs w:val="24"/>
          <w:lang w:val="en-GB" w:eastAsia="x-none"/>
        </w:rPr>
        <w:t xml:space="preserve"> operation for the Type-1 HARQ-ACK codebook for multicast is applied to G-RNTI/G-CS-RNTI configured with HARQ-ACK enabled only</w:t>
      </w:r>
      <w:r>
        <w:rPr>
          <w:rFonts w:ascii="Times" w:eastAsia="MS Mincho" w:hAnsi="Times"/>
          <w:szCs w:val="24"/>
          <w:lang w:val="en-GB" w:eastAsia="x-none"/>
        </w:rPr>
        <w:t>. However, f</w:t>
      </w:r>
      <w:r w:rsidRPr="00B32CBD">
        <w:rPr>
          <w:rFonts w:ascii="Times" w:eastAsia="MS Mincho" w:hAnsi="Times"/>
          <w:szCs w:val="24"/>
          <w:lang w:val="en-GB" w:eastAsia="x-none"/>
        </w:rPr>
        <w:t xml:space="preserve">or type 1 </w:t>
      </w:r>
      <w:r w:rsidR="00931FE2">
        <w:rPr>
          <w:rFonts w:ascii="Times" w:eastAsia="MS Mincho" w:hAnsi="Times"/>
          <w:szCs w:val="24"/>
          <w:lang w:val="en-GB" w:eastAsia="x-none"/>
        </w:rPr>
        <w:t xml:space="preserve">HARQ-ACK </w:t>
      </w:r>
      <w:r w:rsidRPr="00B32CBD">
        <w:rPr>
          <w:rFonts w:ascii="Times" w:eastAsia="MS Mincho" w:hAnsi="Times"/>
          <w:szCs w:val="24"/>
          <w:lang w:val="en-GB" w:eastAsia="x-none"/>
        </w:rPr>
        <w:t xml:space="preserve">codebook </w:t>
      </w:r>
      <w:r w:rsidR="00F85901">
        <w:rPr>
          <w:rFonts w:ascii="Times" w:eastAsia="MS Mincho" w:hAnsi="Times"/>
          <w:szCs w:val="24"/>
          <w:lang w:val="en-GB" w:eastAsia="x-none"/>
        </w:rPr>
        <w:t>i</w:t>
      </w:r>
      <w:r w:rsidRPr="00B32CBD">
        <w:rPr>
          <w:rFonts w:ascii="Times" w:eastAsia="MS Mincho" w:hAnsi="Times"/>
          <w:szCs w:val="24"/>
          <w:lang w:val="en-GB" w:eastAsia="x-none"/>
        </w:rPr>
        <w:t xml:space="preserve">n PUSCH, the third </w:t>
      </w:r>
      <w:r>
        <w:rPr>
          <w:rFonts w:ascii="Times" w:eastAsia="MS Mincho" w:hAnsi="Times"/>
          <w:szCs w:val="24"/>
          <w:lang w:val="en-GB" w:eastAsia="x-none"/>
        </w:rPr>
        <w:t>bullet</w:t>
      </w:r>
      <w:r w:rsidRPr="00B32CBD">
        <w:rPr>
          <w:rFonts w:ascii="Times" w:eastAsia="MS Mincho" w:hAnsi="Times"/>
          <w:szCs w:val="24"/>
          <w:lang w:val="en-GB" w:eastAsia="x-none"/>
        </w:rPr>
        <w:t xml:space="preserve"> was not correctly captured in the specification.</w:t>
      </w:r>
    </w:p>
    <w:p w14:paraId="134F9178" w14:textId="77777777" w:rsidR="00B32CBD" w:rsidRPr="008A1C56" w:rsidRDefault="00B32CBD" w:rsidP="004A3778">
      <w:pPr>
        <w:widowControl/>
        <w:numPr>
          <w:ilvl w:val="2"/>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hint="eastAsia"/>
          <w:bCs/>
          <w:szCs w:val="24"/>
          <w:lang w:val="en-GB" w:eastAsia="x-none"/>
        </w:rPr>
        <w:t>a SPS PDSCH release</w:t>
      </w:r>
      <w:r w:rsidRPr="008A1C56">
        <w:rPr>
          <w:rFonts w:ascii="Times" w:eastAsia="MS Mincho" w:hAnsi="Times"/>
          <w:bCs/>
          <w:szCs w:val="24"/>
          <w:lang w:val="en-GB" w:eastAsia="x-none"/>
        </w:rPr>
        <w:t xml:space="preserve"> indicated </w:t>
      </w:r>
      <w:r w:rsidRPr="008A1C56">
        <w:rPr>
          <w:rFonts w:ascii="Times" w:eastAsia="MS Mincho" w:hAnsi="Times" w:hint="eastAsia"/>
          <w:bCs/>
          <w:szCs w:val="24"/>
          <w:lang w:val="en-GB" w:eastAsia="x-none"/>
        </w:rPr>
        <w:t xml:space="preserve">by DCI format </w:t>
      </w:r>
      <w:r w:rsidRPr="008A1C56">
        <w:rPr>
          <w:rFonts w:ascii="Times" w:eastAsia="MS Mincho" w:hAnsi="Times"/>
          <w:bCs/>
          <w:szCs w:val="24"/>
          <w:lang w:val="en-GB" w:eastAsia="x-none"/>
        </w:rPr>
        <w:t>4</w:t>
      </w:r>
      <w:r w:rsidRPr="008A1C56">
        <w:rPr>
          <w:rFonts w:ascii="Times" w:eastAsia="MS Mincho" w:hAnsi="Times" w:hint="eastAsia"/>
          <w:bCs/>
          <w:szCs w:val="24"/>
          <w:lang w:val="en-GB" w:eastAsia="x-none"/>
        </w:rPr>
        <w:t>_</w:t>
      </w:r>
      <w:r w:rsidRPr="008A1C56">
        <w:rPr>
          <w:rFonts w:ascii="Times" w:eastAsia="MS Mincho" w:hAnsi="Times"/>
          <w:bCs/>
          <w:szCs w:val="24"/>
          <w:lang w:val="en-GB" w:eastAsia="x-none"/>
        </w:rPr>
        <w:t>1</w:t>
      </w:r>
      <w:r w:rsidRPr="008A1C56">
        <w:rPr>
          <w:rFonts w:ascii="Times" w:eastAsia="MS Mincho" w:hAnsi="Times" w:hint="eastAsia"/>
          <w:bCs/>
          <w:szCs w:val="24"/>
          <w:lang w:val="en-GB" w:eastAsia="x-none"/>
        </w:rPr>
        <w:t xml:space="preserve"> with counter DAI</w:t>
      </w:r>
      <w:r w:rsidRPr="008A1C56">
        <w:rPr>
          <w:rFonts w:ascii="Times" w:eastAsia="MS Mincho" w:hAnsi="Times"/>
          <w:bCs/>
          <w:szCs w:val="24"/>
          <w:lang w:val="en-GB" w:eastAsia="x-none"/>
        </w:rPr>
        <w:t xml:space="preserve"> field </w:t>
      </w:r>
      <w:r w:rsidRPr="008A1C56">
        <w:rPr>
          <w:rFonts w:ascii="Times" w:eastAsia="MS Mincho" w:hAnsi="Times" w:hint="eastAsia"/>
          <w:bCs/>
          <w:szCs w:val="24"/>
          <w:lang w:val="en-GB" w:eastAsia="x-none"/>
        </w:rPr>
        <w:t>value of 1</w:t>
      </w:r>
      <w:r w:rsidRPr="008A1C56">
        <w:rPr>
          <w:rFonts w:ascii="Times" w:eastAsia="MS Mincho" w:hAnsi="Times"/>
          <w:bCs/>
          <w:szCs w:val="24"/>
          <w:lang w:val="en-GB" w:eastAsia="x-none"/>
        </w:rPr>
        <w:t xml:space="preserve">, </w:t>
      </w:r>
    </w:p>
    <w:p w14:paraId="6E8C5E64" w14:textId="77777777" w:rsidR="00B32CBD" w:rsidRPr="008A1C56" w:rsidRDefault="00B32CBD" w:rsidP="004A3778">
      <w:pPr>
        <w:widowControl/>
        <w:numPr>
          <w:ilvl w:val="2"/>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bCs/>
          <w:szCs w:val="24"/>
          <w:lang w:val="en-GB" w:eastAsia="x-none"/>
        </w:rPr>
        <w:t xml:space="preserve">a PDSCH reception scheduled </w:t>
      </w:r>
      <w:r w:rsidRPr="008A1C56">
        <w:rPr>
          <w:rFonts w:ascii="Times" w:eastAsia="MS Mincho" w:hAnsi="Times" w:hint="eastAsia"/>
          <w:bCs/>
          <w:szCs w:val="24"/>
          <w:lang w:val="en-GB" w:eastAsia="x-none"/>
        </w:rPr>
        <w:t xml:space="preserve">by DCI format </w:t>
      </w:r>
      <w:r w:rsidRPr="008A1C56">
        <w:rPr>
          <w:rFonts w:ascii="Times" w:eastAsia="MS Mincho" w:hAnsi="Times"/>
          <w:bCs/>
          <w:szCs w:val="24"/>
          <w:lang w:val="en-GB" w:eastAsia="x-none"/>
        </w:rPr>
        <w:t>4</w:t>
      </w:r>
      <w:r w:rsidRPr="008A1C56">
        <w:rPr>
          <w:rFonts w:ascii="Times" w:eastAsia="MS Mincho" w:hAnsi="Times" w:hint="eastAsia"/>
          <w:bCs/>
          <w:szCs w:val="24"/>
          <w:lang w:val="en-GB" w:eastAsia="x-none"/>
        </w:rPr>
        <w:t>_</w:t>
      </w:r>
      <w:r w:rsidRPr="008A1C56">
        <w:rPr>
          <w:rFonts w:ascii="Times" w:eastAsia="MS Mincho" w:hAnsi="Times"/>
          <w:bCs/>
          <w:szCs w:val="24"/>
          <w:lang w:val="en-GB" w:eastAsia="x-none"/>
        </w:rPr>
        <w:t>1</w:t>
      </w:r>
      <w:r w:rsidRPr="008A1C56">
        <w:rPr>
          <w:rFonts w:ascii="Times" w:eastAsia="MS Mincho" w:hAnsi="Times" w:hint="eastAsia"/>
          <w:bCs/>
          <w:szCs w:val="24"/>
          <w:lang w:val="en-GB" w:eastAsia="x-none"/>
        </w:rPr>
        <w:t xml:space="preserve"> with counter DAI</w:t>
      </w:r>
      <w:r w:rsidRPr="008A1C56">
        <w:rPr>
          <w:rFonts w:ascii="Times" w:eastAsia="MS Mincho" w:hAnsi="Times"/>
          <w:bCs/>
          <w:szCs w:val="24"/>
          <w:lang w:val="en-GB" w:eastAsia="x-none"/>
        </w:rPr>
        <w:t xml:space="preserve"> field </w:t>
      </w:r>
      <w:r w:rsidRPr="008A1C56">
        <w:rPr>
          <w:rFonts w:ascii="Times" w:eastAsia="MS Mincho" w:hAnsi="Times" w:hint="eastAsia"/>
          <w:bCs/>
          <w:szCs w:val="24"/>
          <w:lang w:val="en-GB" w:eastAsia="x-none"/>
        </w:rPr>
        <w:t>value of 1</w:t>
      </w:r>
      <w:r w:rsidRPr="008A1C56">
        <w:rPr>
          <w:rFonts w:ascii="Times" w:eastAsia="MS Mincho" w:hAnsi="Times"/>
          <w:bCs/>
          <w:szCs w:val="24"/>
          <w:lang w:val="en-GB" w:eastAsia="x-none"/>
        </w:rPr>
        <w:t xml:space="preserve"> on the </w:t>
      </w:r>
      <w:proofErr w:type="spellStart"/>
      <w:r w:rsidRPr="008A1C56">
        <w:rPr>
          <w:rFonts w:ascii="Times" w:eastAsia="MS Mincho" w:hAnsi="Times"/>
          <w:bCs/>
          <w:szCs w:val="24"/>
          <w:lang w:val="en-GB" w:eastAsia="x-none"/>
        </w:rPr>
        <w:t>PCell</w:t>
      </w:r>
      <w:proofErr w:type="spellEnd"/>
      <w:r w:rsidRPr="008A1C56">
        <w:rPr>
          <w:rFonts w:ascii="Times" w:eastAsia="MS Mincho" w:hAnsi="Times"/>
          <w:bCs/>
          <w:szCs w:val="24"/>
          <w:lang w:val="en-GB" w:eastAsia="x-none"/>
        </w:rPr>
        <w:t xml:space="preserve">, </w:t>
      </w:r>
    </w:p>
    <w:p w14:paraId="1A0E0C34" w14:textId="77777777" w:rsidR="00B32CBD" w:rsidRPr="008A1C56" w:rsidRDefault="00B32CBD" w:rsidP="004A3778">
      <w:pPr>
        <w:widowControl/>
        <w:numPr>
          <w:ilvl w:val="2"/>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bCs/>
          <w:szCs w:val="24"/>
          <w:lang w:val="en-GB" w:eastAsia="x-none"/>
        </w:rPr>
        <w:t>SPS PDSCH reception(s) associated with G-CS-RNTIs.</w:t>
      </w:r>
    </w:p>
    <w:p w14:paraId="413B6F64" w14:textId="4FDED135" w:rsidR="00B32CBD" w:rsidRPr="002B383C" w:rsidRDefault="00B32CBD" w:rsidP="004A3778">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2B383C">
        <w:rPr>
          <w:rFonts w:ascii="Times New Roman" w:eastAsia="Calibri" w:hAnsi="Times New Roman" w:cs="Times New Roman"/>
          <w:b/>
          <w:bCs/>
          <w:kern w:val="0"/>
          <w:sz w:val="20"/>
          <w:szCs w:val="20"/>
          <w:lang w:val="en-GB"/>
        </w:rPr>
        <w:t>Summary of change</w:t>
      </w:r>
    </w:p>
    <w:p w14:paraId="466330CC" w14:textId="77777777" w:rsidR="00B32CBD" w:rsidRPr="00B32CBD" w:rsidRDefault="00B32CBD" w:rsidP="004A3778">
      <w:pPr>
        <w:widowControl/>
        <w:numPr>
          <w:ilvl w:val="1"/>
          <w:numId w:val="37"/>
        </w:numPr>
        <w:overflowPunct w:val="0"/>
        <w:autoSpaceDE w:val="0"/>
        <w:autoSpaceDN w:val="0"/>
        <w:adjustRightInd w:val="0"/>
        <w:jc w:val="left"/>
        <w:textAlignment w:val="baseline"/>
        <w:rPr>
          <w:rFonts w:ascii="Times New Roman" w:eastAsia="宋体" w:hAnsi="Times New Roman" w:cs="Times New Roman"/>
          <w:kern w:val="0"/>
          <w:sz w:val="20"/>
          <w:szCs w:val="20"/>
          <w:lang w:val="en-GB" w:eastAsia="en-US"/>
        </w:rPr>
      </w:pPr>
      <w:r w:rsidRPr="00B32CBD">
        <w:rPr>
          <w:rFonts w:ascii="Times New Roman" w:eastAsia="宋体" w:hAnsi="Times New Roman" w:cs="Times New Roman"/>
          <w:kern w:val="0"/>
          <w:sz w:val="20"/>
          <w:szCs w:val="20"/>
          <w:lang w:val="en-GB" w:eastAsia="en-US"/>
        </w:rPr>
        <w:t>Change “only a SPS PDSCH reception” to “only SPS PDSCH reception(s)”</w:t>
      </w:r>
    </w:p>
    <w:p w14:paraId="7F774974" w14:textId="77777777" w:rsidR="00B32CBD" w:rsidRPr="002B383C" w:rsidRDefault="00B32CBD" w:rsidP="00B32CBD">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2B383C">
        <w:rPr>
          <w:rFonts w:ascii="Times New Roman" w:eastAsia="Calibri" w:hAnsi="Times New Roman" w:cs="Times New Roman"/>
          <w:b/>
          <w:bCs/>
          <w:kern w:val="0"/>
          <w:sz w:val="20"/>
          <w:szCs w:val="20"/>
          <w:lang w:val="en-GB"/>
        </w:rPr>
        <w:t>Consequences if not approved</w:t>
      </w:r>
    </w:p>
    <w:p w14:paraId="55B0C0E1" w14:textId="69F03050" w:rsidR="00804464" w:rsidRPr="004A3778" w:rsidRDefault="00C4208F" w:rsidP="004A3778">
      <w:pPr>
        <w:widowControl/>
        <w:numPr>
          <w:ilvl w:val="1"/>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rPr>
      </w:pPr>
      <w:r>
        <w:rPr>
          <w:rFonts w:ascii="Times" w:hAnsi="Times" w:cs="Times New Roman"/>
          <w:kern w:val="0"/>
          <w:sz w:val="20"/>
          <w:szCs w:val="20"/>
          <w:lang w:val="x-none"/>
        </w:rPr>
        <w:t>When UE receives more than one SPS PDSCH, fallback operation will not be applied for type 1 codebook on PUSCH</w:t>
      </w:r>
      <w:r w:rsidR="00B32CBD" w:rsidRPr="002B383C">
        <w:rPr>
          <w:rFonts w:ascii="Times New Roman" w:eastAsia="Calibri" w:hAnsi="Times New Roman" w:cs="Times New Roman"/>
          <w:kern w:val="0"/>
          <w:sz w:val="20"/>
          <w:szCs w:val="20"/>
        </w:rPr>
        <w:t>.</w:t>
      </w:r>
    </w:p>
    <w:p w14:paraId="44858EE5" w14:textId="77777777" w:rsidR="001F1D41" w:rsidRDefault="001F1D41" w:rsidP="004327B3">
      <w:pPr>
        <w:rPr>
          <w:rFonts w:ascii="Times New Roman" w:eastAsia="宋体" w:hAnsi="Times New Roman" w:cs="Times New Roman"/>
          <w:kern w:val="0"/>
          <w:sz w:val="20"/>
          <w:szCs w:val="20"/>
        </w:rPr>
      </w:pPr>
    </w:p>
    <w:p w14:paraId="01D7792F" w14:textId="18B62DA8" w:rsidR="004327B3" w:rsidRDefault="004327B3" w:rsidP="004327B3">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lastRenderedPageBreak/>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2C0F02A4" w14:textId="77777777" w:rsidR="00AB7DA1" w:rsidRPr="00AB7DA1" w:rsidRDefault="00AB7DA1" w:rsidP="00AB7DA1">
      <w:pPr>
        <w:keepNext/>
        <w:keepLines/>
        <w:widowControl/>
        <w:spacing w:before="120" w:after="180"/>
        <w:jc w:val="left"/>
        <w:outlineLvl w:val="3"/>
        <w:rPr>
          <w:rFonts w:ascii="Arial" w:eastAsia="宋体" w:hAnsi="Arial" w:cs="Times New Roman"/>
          <w:kern w:val="0"/>
          <w:sz w:val="24"/>
          <w:szCs w:val="20"/>
          <w:lang w:val="en-GB" w:eastAsia="en-US"/>
        </w:rPr>
      </w:pPr>
      <w:r w:rsidRPr="00AB7DA1">
        <w:rPr>
          <w:rFonts w:ascii="Arial" w:eastAsia="宋体" w:hAnsi="Arial" w:cs="Times New Roman"/>
          <w:kern w:val="0"/>
          <w:sz w:val="24"/>
          <w:szCs w:val="20"/>
          <w:lang w:val="en-GB" w:eastAsia="en-US"/>
        </w:rPr>
        <w:t>9</w:t>
      </w:r>
      <w:r w:rsidRPr="00AB7DA1">
        <w:rPr>
          <w:rFonts w:ascii="Arial" w:eastAsia="宋体" w:hAnsi="Arial" w:cs="Times New Roman" w:hint="eastAsia"/>
          <w:kern w:val="0"/>
          <w:sz w:val="24"/>
          <w:szCs w:val="20"/>
          <w:lang w:val="en-GB" w:eastAsia="en-US"/>
        </w:rPr>
        <w:t>.</w:t>
      </w:r>
      <w:r w:rsidRPr="00AB7DA1">
        <w:rPr>
          <w:rFonts w:ascii="Arial" w:eastAsia="宋体" w:hAnsi="Arial" w:cs="Times New Roman"/>
          <w:kern w:val="0"/>
          <w:sz w:val="24"/>
          <w:szCs w:val="20"/>
          <w:lang w:val="en-GB" w:eastAsia="en-US"/>
        </w:rPr>
        <w:t>1.2.2</w:t>
      </w:r>
      <w:r w:rsidRPr="00AB7DA1">
        <w:rPr>
          <w:rFonts w:ascii="Arial" w:eastAsia="宋体" w:hAnsi="Arial" w:cs="Times New Roman" w:hint="eastAsia"/>
          <w:kern w:val="0"/>
          <w:sz w:val="24"/>
          <w:szCs w:val="20"/>
          <w:lang w:val="en-GB" w:eastAsia="en-US"/>
        </w:rPr>
        <w:tab/>
      </w:r>
      <w:r w:rsidRPr="00AB7DA1">
        <w:rPr>
          <w:rFonts w:ascii="Arial" w:eastAsia="宋体" w:hAnsi="Arial" w:cs="Times New Roman"/>
          <w:kern w:val="0"/>
          <w:sz w:val="24"/>
          <w:szCs w:val="20"/>
          <w:lang w:val="en-GB" w:eastAsia="en-US"/>
        </w:rPr>
        <w:t>Type-1 HARQ-ACK codebook in physical uplink shared channel</w:t>
      </w:r>
    </w:p>
    <w:p w14:paraId="56E528EA" w14:textId="77777777" w:rsidR="00AB7DA1" w:rsidRPr="00AB7DA1" w:rsidRDefault="00AB7DA1" w:rsidP="00AB7DA1">
      <w:pPr>
        <w:widowControl/>
        <w:spacing w:after="180"/>
        <w:jc w:val="left"/>
        <w:rPr>
          <w:rFonts w:ascii="Times New Roman" w:eastAsia="宋体" w:hAnsi="Times New Roman" w:cs="Arial"/>
          <w:kern w:val="0"/>
          <w:sz w:val="20"/>
          <w:szCs w:val="20"/>
          <w:lang w:val="en-GB"/>
        </w:rPr>
      </w:pPr>
      <w:r w:rsidRPr="00AB7DA1">
        <w:rPr>
          <w:rFonts w:ascii="Times New Roman" w:eastAsia="宋体" w:hAnsi="Times New Roman" w:cs="Arial"/>
          <w:kern w:val="0"/>
          <w:sz w:val="20"/>
          <w:szCs w:val="20"/>
          <w:lang w:val="en-GB"/>
        </w:rPr>
        <w:t xml:space="preserve">If a UE is not provided </w:t>
      </w:r>
      <w:proofErr w:type="spellStart"/>
      <w:r w:rsidRPr="00AB7DA1">
        <w:rPr>
          <w:rFonts w:ascii="Times New Roman" w:eastAsia="宋体" w:hAnsi="Times New Roman" w:cs="Times New Roman"/>
          <w:i/>
          <w:kern w:val="0"/>
          <w:sz w:val="20"/>
          <w:szCs w:val="20"/>
        </w:rPr>
        <w:t>pdsch</w:t>
      </w:r>
      <w:proofErr w:type="spellEnd"/>
      <w:r w:rsidRPr="00AB7DA1">
        <w:rPr>
          <w:rFonts w:ascii="Times New Roman" w:eastAsia="宋体" w:hAnsi="Times New Roman" w:cs="Times New Roman"/>
          <w:i/>
          <w:kern w:val="0"/>
          <w:sz w:val="20"/>
          <w:szCs w:val="20"/>
        </w:rPr>
        <w:t>-</w:t>
      </w:r>
      <w:r w:rsidRPr="00AB7DA1">
        <w:rPr>
          <w:rFonts w:ascii="Times New Roman" w:eastAsia="宋体" w:hAnsi="Times New Roman" w:cs="Arial"/>
          <w:i/>
          <w:kern w:val="0"/>
          <w:sz w:val="20"/>
          <w:szCs w:val="20"/>
          <w:lang w:val="en-GB"/>
        </w:rPr>
        <w:t>HARQ-ACK-Codebook</w:t>
      </w:r>
      <w:r w:rsidRPr="00AB7DA1" w:rsidDel="00011FE0">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en-GB"/>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en-GB"/>
        </w:rPr>
        <w:t xml:space="preserve"> </w:t>
      </w:r>
      <w:r w:rsidRPr="00AB7DA1">
        <w:rPr>
          <w:rFonts w:ascii="Times New Roman" w:eastAsia="宋体" w:hAnsi="Times New Roman" w:cs="Arial"/>
          <w:kern w:val="0"/>
          <w:sz w:val="20"/>
          <w:szCs w:val="20"/>
        </w:rPr>
        <w:t xml:space="preserve">for unicast or multicast HARQ-ACK information, the </w:t>
      </w:r>
      <w:r w:rsidRPr="00AB7DA1">
        <w:rPr>
          <w:rFonts w:ascii="Times New Roman" w:eastAsia="宋体" w:hAnsi="Times New Roman" w:cs="Arial"/>
          <w:kern w:val="0"/>
          <w:sz w:val="20"/>
          <w:szCs w:val="20"/>
          <w:lang w:val="en-GB"/>
        </w:rPr>
        <w:t xml:space="preserve">UE does not multiplex </w:t>
      </w:r>
      <w:r w:rsidRPr="00AB7DA1">
        <w:rPr>
          <w:rFonts w:ascii="Times New Roman" w:eastAsia="宋体" w:hAnsi="Times New Roman" w:cs="Arial"/>
          <w:kern w:val="0"/>
          <w:sz w:val="20"/>
          <w:szCs w:val="20"/>
        </w:rPr>
        <w:t xml:space="preserve">the unicast or multicast </w:t>
      </w:r>
      <w:r w:rsidRPr="00AB7DA1">
        <w:rPr>
          <w:rFonts w:ascii="Times New Roman" w:eastAsia="宋体" w:hAnsi="Times New Roman" w:cs="Times New Roman" w:hint="eastAsia"/>
          <w:kern w:val="0"/>
          <w:sz w:val="20"/>
          <w:szCs w:val="20"/>
          <w:lang w:val="en-GB"/>
        </w:rPr>
        <w:t>HARQ-ACK</w:t>
      </w:r>
      <w:r w:rsidRPr="00AB7DA1">
        <w:rPr>
          <w:rFonts w:ascii="Times New Roman" w:eastAsia="宋体" w:hAnsi="Times New Roman" w:cs="Times New Roman"/>
          <w:kern w:val="0"/>
          <w:sz w:val="20"/>
          <w:szCs w:val="20"/>
        </w:rPr>
        <w:t xml:space="preserve"> information</w:t>
      </w:r>
      <w:r w:rsidRPr="00AB7DA1">
        <w:rPr>
          <w:rFonts w:ascii="Times New Roman" w:eastAsia="宋体" w:hAnsi="Times New Roman" w:cs="Times New Roman"/>
          <w:kern w:val="0"/>
          <w:sz w:val="20"/>
          <w:szCs w:val="20"/>
          <w:lang w:val="en-GB"/>
        </w:rPr>
        <w:t xml:space="preserve"> in the PUSCH transmission, respectively. </w:t>
      </w:r>
      <w:r w:rsidRPr="00AB7DA1">
        <w:rPr>
          <w:rFonts w:ascii="Times New Roman" w:eastAsia="宋体" w:hAnsi="Times New Roman" w:cs="Arial"/>
          <w:kern w:val="0"/>
          <w:sz w:val="20"/>
          <w:szCs w:val="20"/>
        </w:rPr>
        <w:t xml:space="preserve"> </w:t>
      </w:r>
    </w:p>
    <w:p w14:paraId="305F82F5" w14:textId="77777777" w:rsidR="00AB7DA1" w:rsidRPr="00AB7DA1" w:rsidRDefault="00AB7DA1" w:rsidP="00AB7DA1">
      <w:pPr>
        <w:widowControl/>
        <w:spacing w:after="180"/>
        <w:jc w:val="left"/>
        <w:rPr>
          <w:rFonts w:ascii="Times New Roman" w:eastAsia="宋体" w:hAnsi="Times New Roman" w:cs="Arial"/>
          <w:kern w:val="0"/>
          <w:sz w:val="20"/>
          <w:szCs w:val="20"/>
          <w:lang w:val="en-GB"/>
        </w:rPr>
      </w:pPr>
      <w:r w:rsidRPr="00AB7DA1">
        <w:rPr>
          <w:rFonts w:ascii="Times New Roman" w:eastAsia="宋体" w:hAnsi="Times New Roman" w:cs="Arial"/>
          <w:kern w:val="0"/>
          <w:sz w:val="20"/>
          <w:szCs w:val="20"/>
          <w:lang w:val="en-GB"/>
        </w:rPr>
        <w:t>I</w:t>
      </w:r>
      <w:r w:rsidRPr="00AB7DA1">
        <w:rPr>
          <w:rFonts w:ascii="Times New Roman" w:eastAsia="宋体" w:hAnsi="Times New Roman" w:cs="Times New Roman" w:hint="eastAsia"/>
          <w:kern w:val="0"/>
          <w:sz w:val="20"/>
          <w:szCs w:val="20"/>
          <w:lang w:val="en-GB"/>
        </w:rPr>
        <w:t xml:space="preserve">f a UE </w:t>
      </w:r>
      <w:r w:rsidRPr="00AB7DA1">
        <w:rPr>
          <w:rFonts w:ascii="Times New Roman" w:eastAsia="宋体" w:hAnsi="Times New Roman" w:cs="Arial"/>
          <w:kern w:val="0"/>
          <w:sz w:val="20"/>
          <w:szCs w:val="20"/>
        </w:rPr>
        <w:t>is provided</w:t>
      </w:r>
      <w:r w:rsidRPr="00AB7DA1">
        <w:rPr>
          <w:rFonts w:ascii="Times New Roman" w:eastAsia="宋体" w:hAnsi="Times New Roman" w:cs="Arial"/>
          <w:kern w:val="0"/>
          <w:sz w:val="20"/>
          <w:szCs w:val="20"/>
          <w:lang w:val="en-GB"/>
        </w:rPr>
        <w:t xml:space="preserve"> </w:t>
      </w:r>
      <w:proofErr w:type="spellStart"/>
      <w:r w:rsidRPr="00AB7DA1">
        <w:rPr>
          <w:rFonts w:ascii="Times New Roman" w:eastAsia="宋体" w:hAnsi="Times New Roman" w:cs="Times New Roman"/>
          <w:i/>
          <w:kern w:val="0"/>
          <w:sz w:val="20"/>
          <w:szCs w:val="20"/>
        </w:rPr>
        <w:t>pdsch</w:t>
      </w:r>
      <w:proofErr w:type="spellEnd"/>
      <w:r w:rsidRPr="00AB7DA1">
        <w:rPr>
          <w:rFonts w:ascii="Times New Roman" w:eastAsia="宋体" w:hAnsi="Times New Roman" w:cs="Times New Roman"/>
          <w:i/>
          <w:kern w:val="0"/>
          <w:sz w:val="20"/>
          <w:szCs w:val="20"/>
        </w:rPr>
        <w:t>-</w:t>
      </w:r>
      <w:r w:rsidRPr="00AB7DA1">
        <w:rPr>
          <w:rFonts w:ascii="Times New Roman" w:eastAsia="宋体" w:hAnsi="Times New Roman" w:cs="Arial"/>
          <w:i/>
          <w:kern w:val="0"/>
          <w:sz w:val="20"/>
          <w:szCs w:val="20"/>
          <w:lang w:val="en-GB"/>
        </w:rPr>
        <w:t>HARQ-ACK-Codebook</w:t>
      </w:r>
      <w:r w:rsidRPr="00AB7DA1" w:rsidDel="00011FE0">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en-GB"/>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en-GB"/>
        </w:rPr>
        <w:t xml:space="preserve"> </w:t>
      </w:r>
      <w:r w:rsidRPr="00AB7DA1">
        <w:rPr>
          <w:rFonts w:ascii="Times New Roman" w:eastAsia="宋体" w:hAnsi="Times New Roman" w:cs="Arial"/>
          <w:kern w:val="0"/>
          <w:sz w:val="20"/>
          <w:szCs w:val="20"/>
        </w:rPr>
        <w:t>for unicast and/or multicast HARQ-ACK information</w:t>
      </w:r>
      <w:r w:rsidRPr="00AB7DA1">
        <w:rPr>
          <w:rFonts w:ascii="Times New Roman" w:eastAsia="宋体" w:hAnsi="Times New Roman" w:cs="Times New Roman"/>
          <w:kern w:val="0"/>
          <w:sz w:val="20"/>
          <w:szCs w:val="20"/>
          <w:lang w:val="en-GB" w:eastAsia="ko-KR"/>
        </w:rPr>
        <w:t xml:space="preserve">, </w:t>
      </w:r>
      <w:r w:rsidRPr="00AB7DA1">
        <w:rPr>
          <w:rFonts w:ascii="Times New Roman" w:eastAsia="宋体" w:hAnsi="Times New Roman" w:cs="Arial"/>
          <w:kern w:val="0"/>
          <w:sz w:val="20"/>
          <w:szCs w:val="20"/>
        </w:rPr>
        <w:t xml:space="preserve">and </w:t>
      </w:r>
      <w:r w:rsidRPr="00AB7DA1">
        <w:rPr>
          <w:rFonts w:ascii="Times New Roman" w:eastAsia="宋体" w:hAnsi="Times New Roman" w:cs="Times New Roman"/>
          <w:kern w:val="0"/>
          <w:sz w:val="20"/>
          <w:szCs w:val="20"/>
          <w:lang w:val="en-GB"/>
        </w:rPr>
        <w:t>would multiplex</w:t>
      </w:r>
      <w:r w:rsidRPr="00AB7DA1">
        <w:rPr>
          <w:rFonts w:ascii="Times New Roman" w:eastAsia="宋体" w:hAnsi="Times New Roman" w:cs="Times New Roman" w:hint="eastAsia"/>
          <w:kern w:val="0"/>
          <w:sz w:val="20"/>
          <w:szCs w:val="20"/>
          <w:lang w:val="en-GB"/>
        </w:rPr>
        <w:t xml:space="preserve"> HARQ-ACK</w:t>
      </w:r>
      <w:r w:rsidRPr="00AB7DA1">
        <w:rPr>
          <w:rFonts w:ascii="Times New Roman" w:eastAsia="宋体" w:hAnsi="Times New Roman" w:cs="Times New Roman"/>
          <w:kern w:val="0"/>
          <w:sz w:val="20"/>
          <w:szCs w:val="20"/>
          <w:lang w:val="en-GB"/>
        </w:rPr>
        <w:t xml:space="preserve"> information</w:t>
      </w:r>
      <w:r w:rsidRPr="00AB7DA1">
        <w:rPr>
          <w:rFonts w:ascii="Times New Roman" w:eastAsia="宋体" w:hAnsi="Times New Roman" w:cs="Times New Roman" w:hint="eastAsia"/>
          <w:kern w:val="0"/>
          <w:sz w:val="20"/>
          <w:szCs w:val="20"/>
          <w:lang w:val="en-GB"/>
        </w:rPr>
        <w:t xml:space="preserve"> in a </w:t>
      </w:r>
      <w:r w:rsidRPr="00AB7DA1">
        <w:rPr>
          <w:rFonts w:ascii="Times New Roman" w:eastAsia="宋体" w:hAnsi="Times New Roman" w:cs="Times New Roman"/>
          <w:kern w:val="0"/>
          <w:sz w:val="20"/>
          <w:szCs w:val="20"/>
          <w:lang w:val="en-GB"/>
        </w:rPr>
        <w:t>PUSCH transmission that is not scheduled by a DCI format or is scheduled by a DCI format that does not include a DAI field</w:t>
      </w:r>
      <w:r w:rsidRPr="00AB7DA1">
        <w:rPr>
          <w:rFonts w:ascii="Times New Roman" w:eastAsia="宋体" w:hAnsi="Times New Roman" w:cs="Times New Roman" w:hint="eastAsia"/>
          <w:kern w:val="0"/>
          <w:sz w:val="20"/>
          <w:szCs w:val="20"/>
          <w:lang w:val="en-GB"/>
        </w:rPr>
        <w:t xml:space="preserve">, </w:t>
      </w:r>
      <w:r w:rsidRPr="00AB7DA1">
        <w:rPr>
          <w:rFonts w:ascii="Times New Roman" w:eastAsia="宋体" w:hAnsi="Times New Roman" w:cs="Times New Roman"/>
          <w:kern w:val="0"/>
          <w:sz w:val="20"/>
          <w:szCs w:val="20"/>
          <w:lang w:val="en-GB"/>
        </w:rPr>
        <w:t>then</w:t>
      </w:r>
      <w:r w:rsidRPr="00AB7DA1">
        <w:rPr>
          <w:rFonts w:ascii="Times New Roman" w:eastAsia="宋体" w:hAnsi="Times New Roman" w:cs="Arial" w:hint="eastAsia"/>
          <w:kern w:val="0"/>
          <w:sz w:val="20"/>
          <w:szCs w:val="20"/>
          <w:lang w:val="en-GB"/>
        </w:rPr>
        <w:t xml:space="preserve"> </w:t>
      </w:r>
    </w:p>
    <w:p w14:paraId="5B2FC4B3" w14:textId="77777777" w:rsidR="00AB7DA1" w:rsidRPr="00AB7DA1" w:rsidRDefault="00AB7DA1" w:rsidP="00AB7DA1">
      <w:pPr>
        <w:widowControl/>
        <w:spacing w:after="180"/>
        <w:ind w:left="568" w:hanging="284"/>
        <w:jc w:val="left"/>
        <w:rPr>
          <w:rFonts w:ascii="Times New Roman" w:eastAsia="宋体" w:hAnsi="Times New Roman" w:cs="Times New Roman"/>
          <w:kern w:val="0"/>
          <w:sz w:val="20"/>
          <w:szCs w:val="20"/>
          <w:lang w:val="x-none" w:eastAsia="en-US"/>
        </w:rPr>
      </w:pPr>
      <w:r w:rsidRPr="00AB7DA1">
        <w:rPr>
          <w:rFonts w:ascii="Times New Roman" w:eastAsia="宋体" w:hAnsi="Times New Roman" w:cs="Times New Roman"/>
          <w:iCs/>
          <w:kern w:val="0"/>
          <w:sz w:val="20"/>
          <w:szCs w:val="20"/>
          <w:lang w:val="x-none"/>
        </w:rPr>
        <w:t>-</w:t>
      </w:r>
      <w:r w:rsidRPr="00AB7DA1">
        <w:rPr>
          <w:rFonts w:ascii="Times New Roman" w:eastAsia="宋体" w:hAnsi="Times New Roman" w:cs="Times New Roman"/>
          <w:iCs/>
          <w:kern w:val="0"/>
          <w:sz w:val="20"/>
          <w:szCs w:val="20"/>
          <w:lang w:val="x-none"/>
        </w:rPr>
        <w:tab/>
        <w:t>i</w:t>
      </w:r>
      <w:r w:rsidRPr="00AB7DA1">
        <w:rPr>
          <w:rFonts w:ascii="Times New Roman" w:eastAsia="宋体" w:hAnsi="Times New Roman" w:cs="Times New Roman"/>
          <w:iCs/>
          <w:kern w:val="0"/>
          <w:sz w:val="20"/>
          <w:szCs w:val="20"/>
          <w:lang w:val="en-GB"/>
        </w:rPr>
        <w:t xml:space="preserve">f the </w:t>
      </w:r>
      <w:r w:rsidRPr="00AB7DA1">
        <w:rPr>
          <w:rFonts w:ascii="Times New Roman" w:eastAsia="宋体" w:hAnsi="Times New Roman" w:cs="Arial"/>
          <w:kern w:val="0"/>
          <w:sz w:val="20"/>
          <w:szCs w:val="20"/>
          <w:lang w:val="x-none"/>
        </w:rPr>
        <w:t>UE has not received any PD</w:t>
      </w:r>
      <w:r w:rsidRPr="00AB7DA1">
        <w:rPr>
          <w:rFonts w:ascii="Times New Roman" w:eastAsia="宋体" w:hAnsi="Times New Roman" w:cs="Arial"/>
          <w:kern w:val="0"/>
          <w:sz w:val="20"/>
          <w:szCs w:val="20"/>
        </w:rPr>
        <w:t xml:space="preserve">SCH or SPS PDSCH release </w:t>
      </w:r>
      <w:r w:rsidRPr="00AB7DA1">
        <w:rPr>
          <w:rFonts w:ascii="Times New Roman" w:eastAsia="宋体" w:hAnsi="Times New Roman" w:cs="Times New Roman"/>
          <w:kern w:val="0"/>
          <w:sz w:val="20"/>
          <w:szCs w:val="20"/>
          <w:lang w:val="x-none" w:eastAsia="en-US"/>
        </w:rPr>
        <w:t>or TCI state update</w:t>
      </w:r>
      <w:r w:rsidRPr="00AB7DA1">
        <w:rPr>
          <w:rFonts w:ascii="Times New Roman" w:eastAsia="宋体" w:hAnsi="Times New Roman" w:cs="Arial"/>
          <w:kern w:val="0"/>
          <w:sz w:val="20"/>
          <w:szCs w:val="20"/>
        </w:rPr>
        <w:t xml:space="preserve"> that the </w:t>
      </w:r>
      <w:r w:rsidRPr="00AB7DA1">
        <w:rPr>
          <w:rFonts w:ascii="Times New Roman" w:eastAsia="宋体" w:hAnsi="Times New Roman" w:cs="Times New Roman"/>
          <w:kern w:val="0"/>
          <w:sz w:val="20"/>
          <w:szCs w:val="20"/>
        </w:rPr>
        <w:t xml:space="preserve">UE multiplexes corresponding HARQ-ACK information in </w:t>
      </w:r>
      <w:r w:rsidRPr="00AB7DA1">
        <w:rPr>
          <w:rFonts w:ascii="Times New Roman" w:eastAsia="宋体" w:hAnsi="Times New Roman" w:cs="Times New Roman" w:hint="eastAsia"/>
          <w:kern w:val="0"/>
          <w:sz w:val="20"/>
          <w:szCs w:val="20"/>
        </w:rPr>
        <w:t xml:space="preserve">the </w:t>
      </w:r>
      <w:r w:rsidRPr="00AB7DA1">
        <w:rPr>
          <w:rFonts w:ascii="Times New Roman" w:eastAsia="宋体" w:hAnsi="Times New Roman" w:cs="Times New Roman"/>
          <w:kern w:val="0"/>
          <w:sz w:val="20"/>
          <w:szCs w:val="20"/>
        </w:rPr>
        <w:t>PU</w:t>
      </w:r>
      <w:r w:rsidRPr="00AB7DA1">
        <w:rPr>
          <w:rFonts w:ascii="Times New Roman" w:eastAsia="宋体" w:hAnsi="Times New Roman" w:cs="Times New Roman" w:hint="eastAsia"/>
          <w:kern w:val="0"/>
          <w:sz w:val="20"/>
          <w:szCs w:val="20"/>
        </w:rPr>
        <w:t>S</w:t>
      </w:r>
      <w:r w:rsidRPr="00AB7DA1">
        <w:rPr>
          <w:rFonts w:ascii="Times New Roman" w:eastAsia="宋体" w:hAnsi="Times New Roman" w:cs="Times New Roman"/>
          <w:kern w:val="0"/>
          <w:sz w:val="20"/>
          <w:szCs w:val="20"/>
        </w:rPr>
        <w:t>CH,</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based on a value of a respective PDSCH-to-</w:t>
      </w:r>
      <w:proofErr w:type="spellStart"/>
      <w:r w:rsidRPr="00AB7DA1">
        <w:rPr>
          <w:rFonts w:ascii="Times New Roman" w:eastAsia="宋体" w:hAnsi="Times New Roman" w:cs="Times New Roman"/>
          <w:kern w:val="0"/>
          <w:sz w:val="20"/>
          <w:szCs w:val="20"/>
        </w:rPr>
        <w:t>HARQ_feedback</w:t>
      </w:r>
      <w:proofErr w:type="spellEnd"/>
      <w:r w:rsidRPr="00AB7DA1">
        <w:rPr>
          <w:rFonts w:ascii="Times New Roman" w:eastAsia="宋体" w:hAnsi="Times New Roman" w:cs="Times New Roman"/>
          <w:kern w:val="0"/>
          <w:sz w:val="20"/>
          <w:szCs w:val="20"/>
        </w:rPr>
        <w:t xml:space="preserve"> timing indicator field in a DCI format scheduling the PDSCH reception or the SPS PDSCH release </w:t>
      </w:r>
      <w:r w:rsidRPr="00AB7DA1">
        <w:rPr>
          <w:rFonts w:ascii="Times New Roman" w:eastAsia="宋体" w:hAnsi="Times New Roman" w:cs="Times New Roman"/>
          <w:kern w:val="0"/>
          <w:sz w:val="20"/>
          <w:szCs w:val="20"/>
          <w:lang w:val="x-none" w:eastAsia="en-US"/>
        </w:rPr>
        <w:t xml:space="preserve">or </w:t>
      </w:r>
      <w:r w:rsidRPr="00AB7DA1">
        <w:rPr>
          <w:rFonts w:ascii="Times New Roman" w:eastAsia="宋体" w:hAnsi="Times New Roman" w:cs="Times New Roman"/>
          <w:kern w:val="0"/>
          <w:sz w:val="20"/>
          <w:szCs w:val="20"/>
          <w:lang w:eastAsia="en-US"/>
        </w:rPr>
        <w:t xml:space="preserve">the </w:t>
      </w:r>
      <w:r w:rsidRPr="00AB7DA1">
        <w:rPr>
          <w:rFonts w:ascii="Times New Roman" w:eastAsia="宋体" w:hAnsi="Times New Roman" w:cs="Times New Roman"/>
          <w:kern w:val="0"/>
          <w:sz w:val="20"/>
          <w:szCs w:val="20"/>
          <w:lang w:val="x-none" w:eastAsia="en-US"/>
        </w:rPr>
        <w:t>TCI state update</w:t>
      </w:r>
      <w:r w:rsidRPr="00AB7DA1">
        <w:rPr>
          <w:rFonts w:ascii="Times New Roman" w:eastAsia="宋体" w:hAnsi="Times New Roman" w:cs="Times New Roman"/>
          <w:kern w:val="0"/>
          <w:sz w:val="20"/>
          <w:szCs w:val="20"/>
          <w:lang w:eastAsia="en-US"/>
        </w:rPr>
        <w:t>,</w:t>
      </w:r>
      <w:r w:rsidRPr="00AB7DA1">
        <w:rPr>
          <w:rFonts w:ascii="Times New Roman" w:eastAsia="宋体" w:hAnsi="Times New Roman" w:cs="Times New Roman"/>
          <w:kern w:val="0"/>
          <w:sz w:val="20"/>
          <w:szCs w:val="20"/>
        </w:rPr>
        <w:t xml:space="preserve"> </w:t>
      </w:r>
      <w:r w:rsidRPr="00AB7DA1">
        <w:rPr>
          <w:rFonts w:ascii="Times New Roman" w:eastAsia="宋体" w:hAnsi="Times New Roman" w:cs="Arial"/>
          <w:kern w:val="0"/>
          <w:sz w:val="20"/>
          <w:szCs w:val="20"/>
        </w:rPr>
        <w:t xml:space="preserve">or on the value of </w:t>
      </w:r>
      <w:r w:rsidRPr="00AB7DA1">
        <w:rPr>
          <w:rFonts w:ascii="Times New Roman" w:eastAsia="宋体" w:hAnsi="Times New Roman" w:cs="Times New Roman"/>
          <w:i/>
          <w:kern w:val="0"/>
          <w:sz w:val="20"/>
          <w:szCs w:val="20"/>
          <w:lang w:val="x-none" w:eastAsia="en-US"/>
        </w:rPr>
        <w:t>dl-</w:t>
      </w:r>
      <w:proofErr w:type="spellStart"/>
      <w:r w:rsidRPr="00AB7DA1">
        <w:rPr>
          <w:rFonts w:ascii="Times New Roman" w:eastAsia="宋体" w:hAnsi="Times New Roman" w:cs="Times New Roman"/>
          <w:i/>
          <w:kern w:val="0"/>
          <w:sz w:val="20"/>
          <w:szCs w:val="20"/>
          <w:lang w:val="x-none" w:eastAsia="en-US"/>
        </w:rPr>
        <w:t>DataToUL</w:t>
      </w:r>
      <w:proofErr w:type="spellEnd"/>
      <w:r w:rsidRPr="00AB7DA1">
        <w:rPr>
          <w:rFonts w:ascii="Times New Roman" w:eastAsia="宋体" w:hAnsi="Times New Roman" w:cs="Times New Roman"/>
          <w:i/>
          <w:kern w:val="0"/>
          <w:sz w:val="20"/>
          <w:szCs w:val="20"/>
          <w:lang w:val="x-none" w:eastAsia="en-US"/>
        </w:rPr>
        <w:t>-ACK</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 xml:space="preserve">or </w:t>
      </w:r>
      <w:r w:rsidRPr="00AB7DA1">
        <w:rPr>
          <w:rFonts w:ascii="Times New Roman" w:eastAsia="宋体" w:hAnsi="Times New Roman" w:cs="Times New Roman"/>
          <w:i/>
          <w:iCs/>
          <w:kern w:val="0"/>
          <w:sz w:val="20"/>
          <w:szCs w:val="20"/>
          <w:lang w:val="x-none" w:eastAsia="x-none"/>
        </w:rPr>
        <w:t>dl-DataToUL-ACK</w:t>
      </w:r>
      <w:r w:rsidRPr="00AB7DA1">
        <w:rPr>
          <w:rFonts w:ascii="Times New Roman" w:eastAsia="宋体" w:hAnsi="Times New Roman" w:cs="Times New Roman"/>
          <w:i/>
          <w:iCs/>
          <w:kern w:val="0"/>
          <w:sz w:val="20"/>
          <w:szCs w:val="20"/>
          <w:lang w:eastAsia="x-none"/>
        </w:rPr>
        <w:t>-r16</w:t>
      </w:r>
      <w:r w:rsidRPr="00AB7DA1">
        <w:rPr>
          <w:rFonts w:ascii="Times New Roman" w:eastAsia="宋体" w:hAnsi="Times New Roman" w:cs="Times New Roman"/>
          <w:kern w:val="0"/>
          <w:sz w:val="20"/>
          <w:szCs w:val="20"/>
          <w:lang w:eastAsia="x-none"/>
        </w:rPr>
        <w:t xml:space="preserve"> </w:t>
      </w:r>
      <w:r w:rsidRPr="00AB7DA1">
        <w:rPr>
          <w:rFonts w:ascii="Times New Roman" w:eastAsia="宋体" w:hAnsi="Times New Roman" w:cs="Times New Roman"/>
          <w:kern w:val="0"/>
          <w:sz w:val="20"/>
          <w:szCs w:val="20"/>
        </w:rPr>
        <w:t>if the PDSCH-to-</w:t>
      </w:r>
      <w:proofErr w:type="spellStart"/>
      <w:r w:rsidRPr="00AB7DA1">
        <w:rPr>
          <w:rFonts w:ascii="Times New Roman" w:eastAsia="宋体" w:hAnsi="Times New Roman" w:cs="Times New Roman"/>
          <w:kern w:val="0"/>
          <w:sz w:val="20"/>
          <w:szCs w:val="20"/>
        </w:rPr>
        <w:t>HARQ_feedback</w:t>
      </w:r>
      <w:proofErr w:type="spellEnd"/>
      <w:r w:rsidRPr="00AB7DA1">
        <w:rPr>
          <w:rFonts w:ascii="Times New Roman" w:eastAsia="宋体" w:hAnsi="Times New Roman" w:cs="Times New Roman"/>
          <w:kern w:val="0"/>
          <w:sz w:val="20"/>
          <w:szCs w:val="20"/>
        </w:rPr>
        <w:t xml:space="preserve"> timing indicator field is not present in DCI format 1_1 or </w:t>
      </w:r>
      <w:r w:rsidRPr="00AB7DA1">
        <w:rPr>
          <w:rFonts w:ascii="Times New Roman" w:eastAsia="宋体" w:hAnsi="Times New Roman" w:cs="Arial"/>
          <w:kern w:val="0"/>
          <w:sz w:val="20"/>
          <w:szCs w:val="20"/>
        </w:rPr>
        <w:t xml:space="preserve">on the value of </w:t>
      </w:r>
      <w:r w:rsidRPr="00AB7DA1">
        <w:rPr>
          <w:rFonts w:ascii="Times New Roman" w:eastAsia="宋体" w:hAnsi="Times New Roman" w:cs="Times New Roman"/>
          <w:i/>
          <w:kern w:val="0"/>
          <w:sz w:val="20"/>
          <w:szCs w:val="20"/>
          <w:lang w:val="x-none" w:eastAsia="en-US"/>
        </w:rPr>
        <w:t>dl-DataToUL-ACK</w:t>
      </w:r>
      <w:r w:rsidRPr="00AB7DA1">
        <w:rPr>
          <w:rFonts w:ascii="Times New Roman" w:eastAsia="宋体" w:hAnsi="Times New Roman" w:cs="Times New Roman"/>
          <w:i/>
          <w:kern w:val="0"/>
          <w:sz w:val="20"/>
          <w:szCs w:val="20"/>
          <w:lang w:eastAsia="en-US"/>
        </w:rPr>
        <w:t>-ForDCI-Format1-2</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if the PDSCH-to-</w:t>
      </w:r>
      <w:proofErr w:type="spellStart"/>
      <w:r w:rsidRPr="00AB7DA1">
        <w:rPr>
          <w:rFonts w:ascii="Times New Roman" w:eastAsia="宋体" w:hAnsi="Times New Roman" w:cs="Times New Roman"/>
          <w:kern w:val="0"/>
          <w:sz w:val="20"/>
          <w:szCs w:val="20"/>
        </w:rPr>
        <w:t>HARQ_feedback</w:t>
      </w:r>
      <w:proofErr w:type="spellEnd"/>
      <w:r w:rsidRPr="00AB7DA1">
        <w:rPr>
          <w:rFonts w:ascii="Times New Roman" w:eastAsia="宋体" w:hAnsi="Times New Roman" w:cs="Times New Roman"/>
          <w:kern w:val="0"/>
          <w:sz w:val="20"/>
          <w:szCs w:val="20"/>
        </w:rPr>
        <w:t xml:space="preserve"> timing indicator field is not present in DCI format 1_2 and the UE is provided </w:t>
      </w:r>
      <w:proofErr w:type="spellStart"/>
      <w:r w:rsidRPr="00AB7DA1">
        <w:rPr>
          <w:rFonts w:ascii="Times New Roman" w:eastAsia="宋体" w:hAnsi="Times New Roman" w:cs="Times New Roman"/>
          <w:i/>
          <w:kern w:val="0"/>
          <w:sz w:val="20"/>
          <w:szCs w:val="20"/>
        </w:rPr>
        <w:t>pdsch</w:t>
      </w:r>
      <w:proofErr w:type="spellEnd"/>
      <w:r w:rsidRPr="00AB7DA1">
        <w:rPr>
          <w:rFonts w:ascii="Times New Roman" w:eastAsia="宋体" w:hAnsi="Times New Roman" w:cs="Times New Roman"/>
          <w:i/>
          <w:kern w:val="0"/>
          <w:sz w:val="20"/>
          <w:szCs w:val="20"/>
        </w:rPr>
        <w:t>-</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unicast HARQ-ACK information</w:t>
      </w:r>
      <w:r w:rsidRPr="00AB7DA1">
        <w:rPr>
          <w:rFonts w:ascii="Times New Roman" w:eastAsia="宋体" w:hAnsi="Times New Roman" w:cs="Times New Roman"/>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 xml:space="preserve">or on the value of </w:t>
      </w:r>
      <w:r w:rsidRPr="00AB7DA1">
        <w:rPr>
          <w:rFonts w:ascii="Times New Roman" w:eastAsia="宋体" w:hAnsi="Times New Roman" w:cs="Times New Roman"/>
          <w:i/>
          <w:kern w:val="0"/>
          <w:sz w:val="20"/>
          <w:szCs w:val="20"/>
          <w:lang w:val="x-none" w:eastAsia="en-US"/>
        </w:rPr>
        <w:t>dl-</w:t>
      </w:r>
      <w:proofErr w:type="spellStart"/>
      <w:r w:rsidRPr="00AB7DA1">
        <w:rPr>
          <w:rFonts w:ascii="Times New Roman" w:eastAsia="宋体" w:hAnsi="Times New Roman" w:cs="Times New Roman"/>
          <w:i/>
          <w:kern w:val="0"/>
          <w:sz w:val="20"/>
          <w:szCs w:val="20"/>
          <w:lang w:val="x-none" w:eastAsia="en-US"/>
        </w:rPr>
        <w:t>DataToUL</w:t>
      </w:r>
      <w:proofErr w:type="spellEnd"/>
      <w:r w:rsidRPr="00AB7DA1">
        <w:rPr>
          <w:rFonts w:ascii="Times New Roman" w:eastAsia="宋体" w:hAnsi="Times New Roman" w:cs="Times New Roman"/>
          <w:i/>
          <w:kern w:val="0"/>
          <w:sz w:val="20"/>
          <w:szCs w:val="20"/>
          <w:lang w:val="x-none" w:eastAsia="en-US"/>
        </w:rPr>
        <w:t>-ACK</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if the PDSCH-to-</w:t>
      </w:r>
      <w:proofErr w:type="spellStart"/>
      <w:r w:rsidRPr="00AB7DA1">
        <w:rPr>
          <w:rFonts w:ascii="Times New Roman" w:eastAsia="宋体" w:hAnsi="Times New Roman" w:cs="Times New Roman"/>
          <w:kern w:val="0"/>
          <w:sz w:val="20"/>
          <w:szCs w:val="20"/>
        </w:rPr>
        <w:t>HARQ_feedback</w:t>
      </w:r>
      <w:proofErr w:type="spellEnd"/>
      <w:r w:rsidRPr="00AB7DA1">
        <w:rPr>
          <w:rFonts w:ascii="Times New Roman" w:eastAsia="宋体" w:hAnsi="Times New Roman" w:cs="Times New Roman"/>
          <w:kern w:val="0"/>
          <w:sz w:val="20"/>
          <w:szCs w:val="20"/>
        </w:rPr>
        <w:t xml:space="preserve"> timing indicator field is not present in DCI format 4_2 and the UE is provided </w:t>
      </w:r>
      <w:proofErr w:type="spellStart"/>
      <w:r w:rsidRPr="00AB7DA1">
        <w:rPr>
          <w:rFonts w:ascii="Times New Roman" w:eastAsia="宋体" w:hAnsi="Times New Roman" w:cs="Times New Roman"/>
          <w:i/>
          <w:kern w:val="0"/>
          <w:sz w:val="20"/>
          <w:szCs w:val="20"/>
        </w:rPr>
        <w:t>pdsch</w:t>
      </w:r>
      <w:proofErr w:type="spellEnd"/>
      <w:r w:rsidRPr="00AB7DA1">
        <w:rPr>
          <w:rFonts w:ascii="Times New Roman" w:eastAsia="宋体" w:hAnsi="Times New Roman" w:cs="Times New Roman"/>
          <w:i/>
          <w:kern w:val="0"/>
          <w:sz w:val="20"/>
          <w:szCs w:val="20"/>
        </w:rPr>
        <w:t>-</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multicast HARQ-ACK information</w:t>
      </w:r>
      <w:r w:rsidRPr="00AB7DA1">
        <w:rPr>
          <w:rFonts w:ascii="Times New Roman" w:eastAsia="宋体" w:hAnsi="Times New Roman" w:cs="Times New Roman"/>
          <w:kern w:val="0"/>
          <w:sz w:val="20"/>
          <w:szCs w:val="20"/>
        </w:rPr>
        <w:t xml:space="preserve">, </w:t>
      </w:r>
      <w:r w:rsidRPr="00AB7DA1">
        <w:rPr>
          <w:rFonts w:ascii="Times New Roman" w:eastAsia="宋体" w:hAnsi="Times New Roman" w:cs="Arial"/>
          <w:kern w:val="0"/>
          <w:sz w:val="20"/>
          <w:szCs w:val="20"/>
          <w:lang w:val="x-none"/>
        </w:rPr>
        <w:t xml:space="preserve">in any of the </w:t>
      </w:r>
      <m:oMath>
        <m:sSub>
          <m:sSubPr>
            <m:ctrlPr>
              <w:rPr>
                <w:rFonts w:ascii="Cambria Math" w:eastAsia="宋体" w:hAnsi="Cambria Math" w:cs="Arial"/>
                <w:i/>
                <w:kern w:val="0"/>
                <w:sz w:val="20"/>
                <w:szCs w:val="20"/>
                <w:lang w:val="x-none"/>
              </w:rPr>
            </m:ctrlPr>
          </m:sSubPr>
          <m:e>
            <m:r>
              <w:rPr>
                <w:rFonts w:ascii="Cambria Math" w:eastAsia="宋体" w:hAnsi="Cambria Math" w:cs="Arial"/>
                <w:kern w:val="0"/>
                <w:sz w:val="20"/>
                <w:szCs w:val="20"/>
                <w:lang w:val="x-none"/>
              </w:rPr>
              <m:t>M</m:t>
            </m:r>
          </m:e>
          <m:sub>
            <m:r>
              <w:rPr>
                <w:rFonts w:ascii="Cambria Math" w:eastAsia="宋体" w:hAnsi="Cambria Math" w:cs="Arial"/>
                <w:kern w:val="0"/>
                <w:sz w:val="20"/>
                <w:szCs w:val="20"/>
                <w:lang w:val="x-none"/>
              </w:rPr>
              <m:t>c</m:t>
            </m:r>
          </m:sub>
        </m:sSub>
      </m:oMath>
      <w:r w:rsidRPr="00AB7DA1">
        <w:rPr>
          <w:rFonts w:ascii="Times New Roman" w:eastAsia="宋体" w:hAnsi="Times New Roman" w:cs="Times New Roman"/>
          <w:kern w:val="0"/>
          <w:sz w:val="20"/>
          <w:szCs w:val="20"/>
          <w:lang w:val="x-none"/>
        </w:rPr>
        <w:t xml:space="preserve"> occasions for </w:t>
      </w:r>
      <w:r w:rsidRPr="00AB7DA1">
        <w:rPr>
          <w:rFonts w:ascii="Times New Roman" w:eastAsia="宋体" w:hAnsi="Times New Roman" w:cs="Times New Roman"/>
          <w:kern w:val="0"/>
          <w:sz w:val="20"/>
          <w:szCs w:val="20"/>
        </w:rPr>
        <w:t xml:space="preserve">candidate </w:t>
      </w:r>
      <w:r w:rsidRPr="00AB7DA1">
        <w:rPr>
          <w:rFonts w:ascii="Times New Roman" w:eastAsia="宋体" w:hAnsi="Times New Roman" w:cs="Times New Roman"/>
          <w:kern w:val="0"/>
          <w:sz w:val="20"/>
          <w:szCs w:val="20"/>
          <w:lang w:val="x-none"/>
        </w:rPr>
        <w:t>PDSCH reception</w:t>
      </w:r>
      <w:r w:rsidRPr="00AB7DA1">
        <w:rPr>
          <w:rFonts w:ascii="Times New Roman" w:eastAsia="宋体" w:hAnsi="Times New Roman" w:cs="Times New Roman"/>
          <w:kern w:val="0"/>
          <w:sz w:val="20"/>
          <w:szCs w:val="20"/>
        </w:rPr>
        <w:t xml:space="preserve">s by a DCI format </w:t>
      </w:r>
      <w:r w:rsidRPr="00AB7DA1">
        <w:rPr>
          <w:rFonts w:ascii="Times New Roman" w:eastAsia="宋体" w:hAnsi="Times New Roman" w:cs="Times New Roman"/>
          <w:kern w:val="0"/>
          <w:sz w:val="20"/>
          <w:szCs w:val="20"/>
          <w:lang w:val="x-none"/>
        </w:rPr>
        <w:t xml:space="preserve">or SPS PDSCH on any serving cell </w:t>
      </w:r>
      <m:oMath>
        <m:r>
          <w:rPr>
            <w:rFonts w:ascii="Cambria Math" w:eastAsia="宋体" w:hAnsi="Cambria Math" w:cs="Arial"/>
            <w:kern w:val="0"/>
            <w:sz w:val="20"/>
            <w:szCs w:val="20"/>
            <w:lang w:val="x-none"/>
          </w:rPr>
          <m:t>c</m:t>
        </m:r>
      </m:oMath>
      <w:r w:rsidRPr="00AB7DA1">
        <w:rPr>
          <w:rFonts w:ascii="Times New Roman" w:eastAsia="宋体" w:hAnsi="Times New Roman" w:cs="Times New Roman"/>
          <w:kern w:val="0"/>
          <w:sz w:val="20"/>
          <w:szCs w:val="20"/>
          <w:lang w:val="x-none" w:eastAsia="en-US"/>
        </w:rPr>
        <w:t>, as described in clause</w:t>
      </w:r>
      <w:r w:rsidRPr="00AB7DA1">
        <w:rPr>
          <w:rFonts w:ascii="Times New Roman" w:eastAsia="宋体" w:hAnsi="Times New Roman" w:cs="Arial"/>
          <w:kern w:val="0"/>
          <w:sz w:val="20"/>
          <w:szCs w:val="20"/>
        </w:rPr>
        <w:t xml:space="preserve"> 9.1.2.1</w:t>
      </w:r>
      <w:r w:rsidRPr="00AB7DA1">
        <w:rPr>
          <w:rFonts w:ascii="Times New Roman" w:eastAsia="宋体" w:hAnsi="Times New Roman" w:cs="Times New Roman"/>
          <w:iCs/>
          <w:kern w:val="0"/>
          <w:sz w:val="20"/>
          <w:szCs w:val="20"/>
          <w:lang w:val="en-GB"/>
        </w:rPr>
        <w:t xml:space="preserve">, </w:t>
      </w:r>
      <w:r w:rsidRPr="00AB7DA1">
        <w:rPr>
          <w:rFonts w:ascii="Times New Roman" w:eastAsia="宋体" w:hAnsi="Times New Roman" w:cs="Arial"/>
          <w:kern w:val="0"/>
          <w:sz w:val="20"/>
          <w:szCs w:val="20"/>
          <w:lang w:val="x-none"/>
        </w:rPr>
        <w:t xml:space="preserve">the UE does not multiplex </w:t>
      </w:r>
      <w:r w:rsidRPr="00AB7DA1">
        <w:rPr>
          <w:rFonts w:ascii="Times New Roman" w:eastAsia="宋体" w:hAnsi="Times New Roman" w:cs="Times New Roman" w:hint="eastAsia"/>
          <w:kern w:val="0"/>
          <w:sz w:val="20"/>
          <w:szCs w:val="20"/>
          <w:lang w:val="x-none"/>
        </w:rPr>
        <w:t>HARQ-ACK</w:t>
      </w:r>
      <w:r w:rsidRPr="00AB7DA1">
        <w:rPr>
          <w:rFonts w:ascii="Times New Roman" w:eastAsia="宋体" w:hAnsi="Times New Roman" w:cs="Times New Roman"/>
          <w:kern w:val="0"/>
          <w:sz w:val="20"/>
          <w:szCs w:val="20"/>
        </w:rPr>
        <w:t xml:space="preserve"> information</w:t>
      </w:r>
      <w:r w:rsidRPr="00AB7DA1">
        <w:rPr>
          <w:rFonts w:ascii="Times New Roman" w:eastAsia="宋体" w:hAnsi="Times New Roman" w:cs="Times New Roman"/>
          <w:kern w:val="0"/>
          <w:sz w:val="20"/>
          <w:szCs w:val="20"/>
          <w:lang w:val="x-none"/>
        </w:rPr>
        <w:t xml:space="preserve"> in the PUSCH transmission</w:t>
      </w:r>
    </w:p>
    <w:p w14:paraId="5299DCBF" w14:textId="71951E37" w:rsidR="00AB7DA1" w:rsidRPr="00AB7DA1" w:rsidRDefault="00AB7DA1" w:rsidP="00AB7DA1">
      <w:pPr>
        <w:widowControl/>
        <w:spacing w:after="180"/>
        <w:ind w:left="568" w:hanging="284"/>
        <w:jc w:val="left"/>
        <w:rPr>
          <w:rFonts w:ascii="Times New Roman" w:eastAsia="宋体" w:hAnsi="Times New Roman" w:cs="Times New Roman"/>
          <w:kern w:val="0"/>
          <w:sz w:val="20"/>
          <w:szCs w:val="20"/>
          <w:lang w:val="x-none" w:eastAsia="en-US"/>
        </w:rPr>
      </w:pPr>
      <w:r w:rsidRPr="00AB7DA1">
        <w:rPr>
          <w:rFonts w:ascii="Times New Roman" w:eastAsia="宋体" w:hAnsi="Times New Roman" w:cs="Arial"/>
          <w:kern w:val="0"/>
          <w:sz w:val="20"/>
          <w:szCs w:val="20"/>
        </w:rPr>
        <w:t>-</w:t>
      </w:r>
      <w:r w:rsidRPr="00AB7DA1">
        <w:rPr>
          <w:rFonts w:ascii="Times New Roman" w:eastAsia="宋体" w:hAnsi="Times New Roman" w:cs="Arial"/>
          <w:kern w:val="0"/>
          <w:sz w:val="20"/>
          <w:szCs w:val="20"/>
        </w:rPr>
        <w:tab/>
        <w:t xml:space="preserve">else </w:t>
      </w:r>
      <w:r w:rsidRPr="00AB7DA1">
        <w:rPr>
          <w:rFonts w:ascii="Times New Roman" w:eastAsia="宋体" w:hAnsi="Times New Roman" w:cs="Arial" w:hint="eastAsia"/>
          <w:kern w:val="0"/>
          <w:sz w:val="20"/>
          <w:szCs w:val="20"/>
          <w:lang w:val="x-none"/>
        </w:rPr>
        <w:t xml:space="preserve">the UE </w:t>
      </w:r>
      <w:r w:rsidRPr="00AB7DA1">
        <w:rPr>
          <w:rFonts w:ascii="Times New Roman" w:eastAsia="宋体" w:hAnsi="Times New Roman" w:cs="Arial"/>
          <w:kern w:val="0"/>
          <w:sz w:val="20"/>
          <w:szCs w:val="20"/>
          <w:lang w:val="x-none"/>
        </w:rPr>
        <w:t>generates the HARQ-ACK codebook as described in clause</w:t>
      </w:r>
      <w:r w:rsidRPr="00AB7DA1">
        <w:rPr>
          <w:rFonts w:ascii="Times New Roman" w:eastAsia="宋体" w:hAnsi="Times New Roman" w:cs="Arial"/>
          <w:kern w:val="0"/>
          <w:sz w:val="20"/>
          <w:szCs w:val="20"/>
        </w:rPr>
        <w:t xml:space="preserve"> 9.1.2.1,</w:t>
      </w:r>
      <w:r w:rsidRPr="00AB7DA1">
        <w:rPr>
          <w:rFonts w:ascii="Times New Roman" w:eastAsia="宋体" w:hAnsi="Times New Roman" w:cs="Arial"/>
          <w:kern w:val="0"/>
          <w:sz w:val="20"/>
          <w:szCs w:val="20"/>
          <w:lang w:val="x-none"/>
        </w:rPr>
        <w:t xml:space="preserve"> except that </w:t>
      </w:r>
      <w:proofErr w:type="spellStart"/>
      <w:r w:rsidRPr="00AB7DA1">
        <w:rPr>
          <w:rFonts w:ascii="Times New Roman" w:eastAsia="宋体" w:hAnsi="Times New Roman" w:cs="Times New Roman"/>
          <w:i/>
          <w:kern w:val="0"/>
          <w:sz w:val="20"/>
          <w:szCs w:val="20"/>
          <w:lang w:val="x-none" w:eastAsia="en-US"/>
        </w:rPr>
        <w:t>harq</w:t>
      </w:r>
      <w:proofErr w:type="spellEnd"/>
      <w:r w:rsidRPr="00AB7DA1">
        <w:rPr>
          <w:rFonts w:ascii="Times New Roman" w:eastAsia="宋体" w:hAnsi="Times New Roman" w:cs="Times New Roman"/>
          <w:i/>
          <w:kern w:val="0"/>
          <w:sz w:val="20"/>
          <w:szCs w:val="20"/>
          <w:lang w:val="x-none" w:eastAsia="en-US"/>
        </w:rPr>
        <w:t>-ACK-</w:t>
      </w:r>
      <w:proofErr w:type="spellStart"/>
      <w:r w:rsidRPr="00AB7DA1">
        <w:rPr>
          <w:rFonts w:ascii="Times New Roman" w:eastAsia="宋体" w:hAnsi="Times New Roman" w:cs="Times New Roman"/>
          <w:i/>
          <w:kern w:val="0"/>
          <w:sz w:val="20"/>
          <w:szCs w:val="20"/>
          <w:lang w:val="x-none" w:eastAsia="en-US"/>
        </w:rPr>
        <w:t>SpatialBundlingPUCCH</w:t>
      </w:r>
      <w:proofErr w:type="spellEnd"/>
      <w:r w:rsidRPr="00AB7DA1">
        <w:rPr>
          <w:rFonts w:ascii="Times New Roman" w:eastAsia="宋体" w:hAnsi="Times New Roman" w:cs="Arial"/>
          <w:kern w:val="0"/>
          <w:sz w:val="20"/>
          <w:szCs w:val="20"/>
          <w:lang w:val="x-none"/>
        </w:rPr>
        <w:t xml:space="preserve"> is replaced by </w:t>
      </w:r>
      <w:proofErr w:type="spellStart"/>
      <w:r w:rsidRPr="00AB7DA1">
        <w:rPr>
          <w:rFonts w:ascii="Times New Roman" w:eastAsia="宋体" w:hAnsi="Times New Roman" w:cs="Times New Roman"/>
          <w:i/>
          <w:kern w:val="0"/>
          <w:sz w:val="20"/>
          <w:szCs w:val="20"/>
          <w:lang w:val="x-none" w:eastAsia="en-US"/>
        </w:rPr>
        <w:t>harq</w:t>
      </w:r>
      <w:proofErr w:type="spellEnd"/>
      <w:r w:rsidRPr="00AB7DA1">
        <w:rPr>
          <w:rFonts w:ascii="Times New Roman" w:eastAsia="宋体" w:hAnsi="Times New Roman" w:cs="Times New Roman"/>
          <w:i/>
          <w:kern w:val="0"/>
          <w:sz w:val="20"/>
          <w:szCs w:val="20"/>
          <w:lang w:val="x-none" w:eastAsia="en-US"/>
        </w:rPr>
        <w:t>-ACK-</w:t>
      </w:r>
      <w:proofErr w:type="spellStart"/>
      <w:r w:rsidRPr="00AB7DA1">
        <w:rPr>
          <w:rFonts w:ascii="Times New Roman" w:eastAsia="宋体" w:hAnsi="Times New Roman" w:cs="Times New Roman"/>
          <w:i/>
          <w:kern w:val="0"/>
          <w:sz w:val="20"/>
          <w:szCs w:val="20"/>
          <w:lang w:val="x-none" w:eastAsia="en-US"/>
        </w:rPr>
        <w:t>SpatialBundlingPUSCH</w:t>
      </w:r>
      <w:proofErr w:type="spellEnd"/>
      <w:r w:rsidRPr="00AB7DA1">
        <w:rPr>
          <w:rFonts w:ascii="Times New Roman" w:eastAsia="宋体" w:hAnsi="Times New Roman" w:cs="Times New Roman"/>
          <w:kern w:val="0"/>
          <w:sz w:val="20"/>
          <w:szCs w:val="20"/>
          <w:lang w:eastAsia="en-US"/>
        </w:rPr>
        <w:t xml:space="preserve">, unless the UE receives </w:t>
      </w:r>
      <w:r w:rsidRPr="00AB7DA1">
        <w:rPr>
          <w:rFonts w:ascii="Times New Roman" w:eastAsia="宋体" w:hAnsi="Times New Roman" w:cs="Times New Roman"/>
          <w:kern w:val="0"/>
          <w:sz w:val="20"/>
          <w:szCs w:val="20"/>
          <w:lang w:val="x-none"/>
        </w:rPr>
        <w:t xml:space="preserve">only </w:t>
      </w:r>
      <w:r w:rsidRPr="00AB7DA1">
        <w:rPr>
          <w:rFonts w:ascii="Times New Roman" w:eastAsia="宋体" w:hAnsi="Times New Roman" w:cs="Times New Roman" w:hint="eastAsia"/>
          <w:kern w:val="0"/>
          <w:sz w:val="20"/>
          <w:szCs w:val="20"/>
          <w:lang w:val="x-none"/>
        </w:rPr>
        <w:t>a SPS PDSCH release</w:t>
      </w:r>
      <w:r w:rsidRPr="00AB7DA1">
        <w:rPr>
          <w:rFonts w:ascii="Times New Roman" w:eastAsia="宋体" w:hAnsi="Times New Roman" w:cs="Times New Roman"/>
          <w:kern w:val="0"/>
          <w:sz w:val="20"/>
          <w:szCs w:val="20"/>
        </w:rPr>
        <w:t xml:space="preserve">, </w:t>
      </w:r>
      <w:r w:rsidRPr="00AB7DA1">
        <w:rPr>
          <w:rFonts w:ascii="Times New Roman" w:eastAsia="宋体" w:hAnsi="Times New Roman" w:cs="Times New Roman"/>
          <w:kern w:val="0"/>
          <w:sz w:val="20"/>
          <w:szCs w:val="20"/>
          <w:lang w:val="en-GB" w:eastAsia="en-US"/>
        </w:rPr>
        <w:t xml:space="preserve">or only </w:t>
      </w:r>
      <w:r w:rsidRPr="00AB7DA1">
        <w:rPr>
          <w:rFonts w:ascii="Times New Roman" w:eastAsia="宋体" w:hAnsi="Times New Roman" w:cs="Times New Roman"/>
          <w:strike/>
          <w:color w:val="FF0000"/>
          <w:kern w:val="0"/>
          <w:sz w:val="20"/>
          <w:szCs w:val="20"/>
          <w:lang w:val="en-GB" w:eastAsia="en-US"/>
        </w:rPr>
        <w:t xml:space="preserve">a </w:t>
      </w:r>
      <w:r w:rsidRPr="00AB7DA1">
        <w:rPr>
          <w:rFonts w:ascii="Times New Roman" w:eastAsia="宋体" w:hAnsi="Times New Roman" w:cs="Times New Roman"/>
          <w:kern w:val="0"/>
          <w:sz w:val="20"/>
          <w:szCs w:val="20"/>
          <w:lang w:val="en-GB" w:eastAsia="en-US"/>
        </w:rPr>
        <w:t>SPS PDSCH reception</w:t>
      </w:r>
      <w:r w:rsidRPr="00AB7DA1">
        <w:rPr>
          <w:rFonts w:ascii="Times New Roman" w:eastAsia="宋体" w:hAnsi="Times New Roman" w:cs="Times New Roman"/>
          <w:color w:val="FF0000"/>
          <w:kern w:val="0"/>
          <w:sz w:val="20"/>
          <w:szCs w:val="20"/>
          <w:u w:val="single"/>
          <w:lang w:val="en-GB" w:eastAsia="en-US"/>
        </w:rPr>
        <w:t>(s)</w:t>
      </w:r>
      <w:r w:rsidRPr="00AB7DA1">
        <w:rPr>
          <w:rFonts w:ascii="Times New Roman" w:eastAsia="宋体" w:hAnsi="Times New Roman" w:cs="Times New Roman"/>
          <w:kern w:val="0"/>
          <w:sz w:val="20"/>
          <w:szCs w:val="20"/>
          <w:lang w:val="en-GB" w:eastAsia="en-US"/>
        </w:rPr>
        <w:t>,</w:t>
      </w:r>
      <w:r w:rsidRPr="00AB7DA1">
        <w:rPr>
          <w:rFonts w:ascii="Times New Roman" w:eastAsia="宋体" w:hAnsi="Times New Roman" w:cs="Times New Roman"/>
          <w:kern w:val="0"/>
          <w:sz w:val="20"/>
          <w:szCs w:val="20"/>
          <w:lang w:val="x-none"/>
        </w:rPr>
        <w:t xml:space="preserve"> </w:t>
      </w:r>
      <w:r w:rsidRPr="00AB7DA1">
        <w:rPr>
          <w:rFonts w:ascii="Times New Roman" w:eastAsia="宋体" w:hAnsi="Times New Roman" w:cs="Times New Roman"/>
          <w:kern w:val="0"/>
          <w:sz w:val="20"/>
          <w:szCs w:val="20"/>
          <w:lang w:val="x-none" w:eastAsia="en-US"/>
        </w:rPr>
        <w:t xml:space="preserve">or </w:t>
      </w:r>
      <w:r w:rsidRPr="00AB7DA1">
        <w:rPr>
          <w:rFonts w:ascii="Times New Roman" w:eastAsia="宋体" w:hAnsi="Times New Roman" w:cs="Times New Roman"/>
          <w:kern w:val="0"/>
          <w:sz w:val="20"/>
          <w:szCs w:val="20"/>
          <w:lang w:eastAsia="en-US"/>
        </w:rPr>
        <w:t xml:space="preserve">only </w:t>
      </w:r>
      <w:r w:rsidRPr="00D14247">
        <w:rPr>
          <w:rFonts w:ascii="Times New Roman" w:eastAsia="宋体" w:hAnsi="Times New Roman" w:cs="Times New Roman"/>
          <w:kern w:val="0"/>
          <w:sz w:val="20"/>
          <w:szCs w:val="20"/>
          <w:lang w:eastAsia="en-US"/>
        </w:rPr>
        <w:t>a TCI state update</w:t>
      </w:r>
      <w:r w:rsidRPr="00AB7DA1">
        <w:rPr>
          <w:rFonts w:ascii="Times New Roman" w:eastAsia="宋体" w:hAnsi="Times New Roman" w:cs="Times New Roman"/>
          <w:kern w:val="0"/>
          <w:sz w:val="20"/>
          <w:szCs w:val="20"/>
          <w:lang w:eastAsia="en-US"/>
        </w:rPr>
        <w:t>,</w:t>
      </w:r>
      <w:r w:rsidRPr="00D14247">
        <w:rPr>
          <w:rFonts w:ascii="Times New Roman" w:eastAsia="宋体" w:hAnsi="Times New Roman" w:cs="Times New Roman"/>
          <w:kern w:val="0"/>
          <w:sz w:val="20"/>
          <w:szCs w:val="20"/>
          <w:lang w:eastAsia="en-US"/>
        </w:rPr>
        <w:t xml:space="preserve"> or</w:t>
      </w:r>
      <w:r w:rsidRPr="00AB7DA1">
        <w:rPr>
          <w:rFonts w:ascii="Times New Roman" w:eastAsia="宋体" w:hAnsi="Times New Roman" w:cs="Times New Roman"/>
          <w:kern w:val="0"/>
          <w:sz w:val="20"/>
          <w:szCs w:val="20"/>
          <w:lang w:eastAsia="en-US"/>
        </w:rPr>
        <w:t xml:space="preserve"> only a PDSCH </w:t>
      </w:r>
      <w:r w:rsidRPr="00D14247">
        <w:rPr>
          <w:rFonts w:ascii="Times New Roman" w:eastAsia="宋体" w:hAnsi="Times New Roman" w:cs="Times New Roman"/>
          <w:kern w:val="0"/>
          <w:sz w:val="20"/>
          <w:szCs w:val="20"/>
          <w:lang w:eastAsia="en-US"/>
        </w:rPr>
        <w:t xml:space="preserve">that is scheduled </w:t>
      </w:r>
      <w:r w:rsidRPr="00D14247">
        <w:rPr>
          <w:rFonts w:ascii="Times New Roman" w:eastAsia="宋体" w:hAnsi="Times New Roman" w:cs="Times New Roman" w:hint="eastAsia"/>
          <w:kern w:val="0"/>
          <w:sz w:val="20"/>
          <w:szCs w:val="20"/>
          <w:lang w:eastAsia="en-US"/>
        </w:rPr>
        <w:t xml:space="preserve">by DCI format 1_0 with a </w:t>
      </w:r>
      <w:r w:rsidRPr="00AB7DA1">
        <w:rPr>
          <w:rFonts w:ascii="Times New Roman" w:eastAsia="宋体" w:hAnsi="Times New Roman" w:cs="Times New Roman" w:hint="eastAsia"/>
          <w:kern w:val="0"/>
          <w:sz w:val="20"/>
          <w:szCs w:val="20"/>
          <w:lang w:eastAsia="en-US"/>
        </w:rPr>
        <w:t xml:space="preserve">counter </w:t>
      </w:r>
      <w:r w:rsidRPr="00D14247">
        <w:rPr>
          <w:rFonts w:ascii="Times New Roman" w:eastAsia="宋体" w:hAnsi="Times New Roman" w:cs="Times New Roman" w:hint="eastAsia"/>
          <w:kern w:val="0"/>
          <w:sz w:val="20"/>
          <w:szCs w:val="20"/>
          <w:lang w:eastAsia="en-US"/>
        </w:rPr>
        <w:t>DAI</w:t>
      </w:r>
      <w:r w:rsidRPr="00AB7DA1">
        <w:rPr>
          <w:rFonts w:ascii="Times New Roman" w:eastAsia="宋体" w:hAnsi="Times New Roman" w:cs="Times New Roman"/>
          <w:kern w:val="0"/>
          <w:sz w:val="20"/>
          <w:szCs w:val="20"/>
          <w:lang w:eastAsia="en-US"/>
        </w:rPr>
        <w:t xml:space="preserve"> field </w:t>
      </w:r>
      <w:r w:rsidRPr="00AB7DA1">
        <w:rPr>
          <w:rFonts w:ascii="Times New Roman" w:eastAsia="宋体" w:hAnsi="Times New Roman" w:cs="Times New Roman" w:hint="eastAsia"/>
          <w:kern w:val="0"/>
          <w:sz w:val="20"/>
          <w:szCs w:val="20"/>
          <w:lang w:eastAsia="en-US"/>
        </w:rPr>
        <w:t xml:space="preserve">value </w:t>
      </w:r>
      <w:r w:rsidRPr="00AB7DA1">
        <w:rPr>
          <w:rFonts w:ascii="Times New Roman" w:eastAsia="宋体" w:hAnsi="Times New Roman" w:cs="Times New Roman" w:hint="eastAsia"/>
          <w:kern w:val="0"/>
          <w:sz w:val="20"/>
          <w:szCs w:val="20"/>
        </w:rPr>
        <w:t>of 1</w:t>
      </w:r>
      <w:r w:rsidRPr="00AB7DA1">
        <w:rPr>
          <w:rFonts w:ascii="Times New Roman" w:eastAsia="宋体" w:hAnsi="Times New Roman" w:cs="Times New Roman"/>
          <w:kern w:val="0"/>
          <w:sz w:val="20"/>
          <w:szCs w:val="20"/>
        </w:rPr>
        <w:t xml:space="preserve"> if the UE is provided </w:t>
      </w:r>
      <w:proofErr w:type="spellStart"/>
      <w:r w:rsidRPr="00AB7DA1">
        <w:rPr>
          <w:rFonts w:ascii="Times New Roman" w:eastAsia="宋体" w:hAnsi="Times New Roman" w:cs="Times New Roman"/>
          <w:i/>
          <w:kern w:val="0"/>
          <w:sz w:val="20"/>
          <w:szCs w:val="20"/>
        </w:rPr>
        <w:t>pdsch</w:t>
      </w:r>
      <w:proofErr w:type="spellEnd"/>
      <w:r w:rsidRPr="00AB7DA1">
        <w:rPr>
          <w:rFonts w:ascii="Times New Roman" w:eastAsia="宋体" w:hAnsi="Times New Roman" w:cs="Times New Roman"/>
          <w:i/>
          <w:kern w:val="0"/>
          <w:sz w:val="20"/>
          <w:szCs w:val="20"/>
        </w:rPr>
        <w:t>-</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unicast HARQ-ACK information</w:t>
      </w:r>
      <w:r w:rsidRPr="00AB7DA1">
        <w:rPr>
          <w:rFonts w:ascii="Times New Roman" w:eastAsia="宋体" w:hAnsi="Times New Roman" w:cs="Times New Roman"/>
          <w:kern w:val="0"/>
          <w:sz w:val="20"/>
          <w:szCs w:val="20"/>
        </w:rPr>
        <w:t xml:space="preserve">, or is scheduled </w:t>
      </w:r>
      <w:r w:rsidRPr="00AB7DA1">
        <w:rPr>
          <w:rFonts w:ascii="Times New Roman" w:eastAsia="宋体" w:hAnsi="Times New Roman" w:cs="Times New Roman" w:hint="eastAsia"/>
          <w:kern w:val="0"/>
          <w:sz w:val="20"/>
          <w:szCs w:val="20"/>
          <w:lang w:val="x-none"/>
        </w:rPr>
        <w:t xml:space="preserve">by DCI format </w:t>
      </w:r>
      <w:r w:rsidRPr="00AB7DA1">
        <w:rPr>
          <w:rFonts w:ascii="Times New Roman" w:eastAsia="宋体" w:hAnsi="Times New Roman" w:cs="Times New Roman"/>
          <w:kern w:val="0"/>
          <w:sz w:val="20"/>
          <w:szCs w:val="20"/>
        </w:rPr>
        <w:t>4</w:t>
      </w:r>
      <w:r w:rsidRPr="00AB7DA1">
        <w:rPr>
          <w:rFonts w:ascii="Times New Roman" w:eastAsia="宋体" w:hAnsi="Times New Roman" w:cs="Times New Roman" w:hint="eastAsia"/>
          <w:kern w:val="0"/>
          <w:sz w:val="20"/>
          <w:szCs w:val="20"/>
          <w:lang w:val="x-none"/>
        </w:rPr>
        <w:t>_</w:t>
      </w:r>
      <w:r w:rsidRPr="00AB7DA1">
        <w:rPr>
          <w:rFonts w:ascii="Times New Roman" w:eastAsia="宋体" w:hAnsi="Times New Roman" w:cs="Times New Roman"/>
          <w:kern w:val="0"/>
          <w:sz w:val="20"/>
          <w:szCs w:val="20"/>
        </w:rPr>
        <w:t>1</w:t>
      </w:r>
      <w:r w:rsidRPr="00AB7DA1">
        <w:rPr>
          <w:rFonts w:ascii="Times New Roman" w:eastAsia="宋体" w:hAnsi="Times New Roman" w:cs="Times New Roman" w:hint="eastAsia"/>
          <w:kern w:val="0"/>
          <w:sz w:val="20"/>
          <w:szCs w:val="20"/>
          <w:lang w:val="x-none"/>
        </w:rPr>
        <w:t xml:space="preserve"> with a </w:t>
      </w:r>
      <w:r w:rsidRPr="00AB7DA1">
        <w:rPr>
          <w:rFonts w:ascii="Times New Roman" w:eastAsia="宋体" w:hAnsi="Times New Roman" w:cs="Times New Roman" w:hint="eastAsia"/>
          <w:kern w:val="0"/>
          <w:sz w:val="20"/>
          <w:szCs w:val="20"/>
        </w:rPr>
        <w:t xml:space="preserve">counter </w:t>
      </w:r>
      <w:r w:rsidRPr="00AB7DA1">
        <w:rPr>
          <w:rFonts w:ascii="Times New Roman" w:eastAsia="宋体" w:hAnsi="Times New Roman" w:cs="Times New Roman" w:hint="eastAsia"/>
          <w:kern w:val="0"/>
          <w:sz w:val="20"/>
          <w:szCs w:val="20"/>
          <w:lang w:val="x-none"/>
        </w:rPr>
        <w:t>DAI</w:t>
      </w:r>
      <w:r w:rsidRPr="00AB7DA1">
        <w:rPr>
          <w:rFonts w:ascii="Times New Roman" w:eastAsia="宋体" w:hAnsi="Times New Roman" w:cs="Times New Roman"/>
          <w:kern w:val="0"/>
          <w:sz w:val="20"/>
          <w:szCs w:val="20"/>
          <w:lang w:eastAsia="en-US"/>
        </w:rPr>
        <w:t xml:space="preserve"> field </w:t>
      </w:r>
      <w:r w:rsidRPr="00AB7DA1">
        <w:rPr>
          <w:rFonts w:ascii="Times New Roman" w:eastAsia="宋体" w:hAnsi="Times New Roman" w:cs="Times New Roman" w:hint="eastAsia"/>
          <w:kern w:val="0"/>
          <w:sz w:val="20"/>
          <w:szCs w:val="20"/>
        </w:rPr>
        <w:t>value of 1</w:t>
      </w:r>
      <w:r w:rsidRPr="00AB7DA1">
        <w:rPr>
          <w:rFonts w:ascii="Times New Roman" w:eastAsia="宋体" w:hAnsi="Times New Roman" w:cs="Times New Roman"/>
          <w:kern w:val="0"/>
          <w:sz w:val="20"/>
          <w:szCs w:val="20"/>
        </w:rPr>
        <w:t xml:space="preserve"> if the UE is provided </w:t>
      </w:r>
      <w:proofErr w:type="spellStart"/>
      <w:r w:rsidRPr="00AB7DA1">
        <w:rPr>
          <w:rFonts w:ascii="Times New Roman" w:eastAsia="宋体" w:hAnsi="Times New Roman" w:cs="Times New Roman"/>
          <w:i/>
          <w:kern w:val="0"/>
          <w:sz w:val="20"/>
          <w:szCs w:val="20"/>
        </w:rPr>
        <w:t>pdsch</w:t>
      </w:r>
      <w:proofErr w:type="spellEnd"/>
      <w:r w:rsidRPr="00AB7DA1">
        <w:rPr>
          <w:rFonts w:ascii="Times New Roman" w:eastAsia="宋体" w:hAnsi="Times New Roman" w:cs="Times New Roman"/>
          <w:i/>
          <w:kern w:val="0"/>
          <w:sz w:val="20"/>
          <w:szCs w:val="20"/>
        </w:rPr>
        <w:t>-</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multicast HARQ-ACK information</w:t>
      </w:r>
      <w:r w:rsidRPr="00AB7DA1">
        <w:rPr>
          <w:rFonts w:ascii="Times New Roman" w:eastAsia="宋体" w:hAnsi="Times New Roman" w:cs="Times New Roman"/>
          <w:kern w:val="0"/>
          <w:sz w:val="20"/>
          <w:szCs w:val="20"/>
        </w:rPr>
        <w:t xml:space="preserve">, on the </w:t>
      </w:r>
      <w:proofErr w:type="spellStart"/>
      <w:r w:rsidRPr="00AB7DA1">
        <w:rPr>
          <w:rFonts w:ascii="Times New Roman" w:eastAsia="宋体" w:hAnsi="Times New Roman" w:cs="Times New Roman"/>
          <w:kern w:val="0"/>
          <w:sz w:val="20"/>
          <w:szCs w:val="20"/>
        </w:rPr>
        <w:t>PCell</w:t>
      </w:r>
      <w:proofErr w:type="spellEnd"/>
      <w:r w:rsidRPr="00AB7DA1">
        <w:rPr>
          <w:rFonts w:ascii="Times New Roman" w:eastAsia="宋体" w:hAnsi="Times New Roman" w:cs="Times New Roman"/>
          <w:kern w:val="0"/>
          <w:sz w:val="20"/>
          <w:szCs w:val="20"/>
        </w:rPr>
        <w:t xml:space="preserve"> in the </w:t>
      </w:r>
      <m:oMath>
        <m:sSub>
          <m:sSubPr>
            <m:ctrlPr>
              <w:rPr>
                <w:rFonts w:ascii="Cambria Math" w:eastAsia="宋体" w:hAnsi="Cambria Math" w:cs="Arial"/>
                <w:i/>
                <w:kern w:val="0"/>
                <w:sz w:val="20"/>
                <w:szCs w:val="20"/>
                <w:lang w:val="x-none"/>
              </w:rPr>
            </m:ctrlPr>
          </m:sSubPr>
          <m:e>
            <m:r>
              <w:rPr>
                <w:rFonts w:ascii="Cambria Math" w:eastAsia="宋体" w:hAnsi="Cambria Math" w:cs="Arial"/>
                <w:kern w:val="0"/>
                <w:sz w:val="20"/>
                <w:szCs w:val="20"/>
                <w:lang w:val="x-none"/>
              </w:rPr>
              <m:t>M</m:t>
            </m:r>
          </m:e>
          <m:sub>
            <m:r>
              <w:rPr>
                <w:rFonts w:ascii="Cambria Math" w:eastAsia="宋体" w:hAnsi="Cambria Math" w:cs="Arial"/>
                <w:kern w:val="0"/>
                <w:sz w:val="20"/>
                <w:szCs w:val="20"/>
                <w:lang w:val="x-none"/>
              </w:rPr>
              <m:t>c</m:t>
            </m:r>
          </m:sub>
        </m:sSub>
      </m:oMath>
      <w:r w:rsidRPr="00AB7DA1">
        <w:rPr>
          <w:rFonts w:ascii="Times New Roman" w:eastAsia="宋体" w:hAnsi="Times New Roman" w:cs="Times New Roman"/>
          <w:kern w:val="0"/>
          <w:sz w:val="20"/>
          <w:szCs w:val="20"/>
          <w:lang w:val="x-none" w:eastAsia="en-US"/>
        </w:rPr>
        <w:t xml:space="preserve"> occasions for candidate PDSCH receptions </w:t>
      </w:r>
      <w:r w:rsidRPr="00AB7DA1">
        <w:rPr>
          <w:rFonts w:ascii="Times New Roman" w:eastAsia="宋体" w:hAnsi="Times New Roman" w:cs="Times New Roman"/>
          <w:kern w:val="0"/>
          <w:sz w:val="20"/>
          <w:szCs w:val="20"/>
        </w:rPr>
        <w:t xml:space="preserve">in which case </w:t>
      </w:r>
      <w:r w:rsidRPr="00AB7DA1">
        <w:rPr>
          <w:rFonts w:ascii="Times New Roman" w:eastAsia="宋体" w:hAnsi="Times New Roman" w:cs="Times New Roman"/>
          <w:kern w:val="0"/>
          <w:sz w:val="20"/>
          <w:szCs w:val="20"/>
          <w:lang w:val="x-none" w:eastAsia="x-none"/>
        </w:rPr>
        <w:t>the UE generates HARQ-ACK information only for the SPS PDSCH release or only for the PDSCH reception</w:t>
      </w:r>
      <w:r w:rsidRPr="00AB7DA1">
        <w:rPr>
          <w:rFonts w:ascii="Times New Roman" w:eastAsia="宋体" w:hAnsi="Times New Roman" w:cs="Times New Roman"/>
          <w:kern w:val="0"/>
          <w:sz w:val="20"/>
          <w:szCs w:val="20"/>
          <w:lang w:eastAsia="x-none"/>
        </w:rPr>
        <w:t xml:space="preserve"> </w:t>
      </w:r>
      <w:r w:rsidRPr="00AB7DA1">
        <w:rPr>
          <w:rFonts w:ascii="Times New Roman" w:eastAsia="宋体" w:hAnsi="Times New Roman" w:cs="Times New Roman"/>
          <w:kern w:val="0"/>
          <w:sz w:val="20"/>
          <w:szCs w:val="20"/>
          <w:lang w:val="x-none" w:eastAsia="en-US"/>
        </w:rPr>
        <w:t xml:space="preserve">or </w:t>
      </w:r>
      <w:r w:rsidRPr="00AB7DA1">
        <w:rPr>
          <w:rFonts w:ascii="Times New Roman" w:eastAsia="宋体" w:hAnsi="Times New Roman" w:cs="Times New Roman"/>
          <w:kern w:val="0"/>
          <w:sz w:val="20"/>
          <w:szCs w:val="20"/>
          <w:lang w:eastAsia="en-US"/>
        </w:rPr>
        <w:t xml:space="preserve">only for the </w:t>
      </w:r>
      <w:r w:rsidRPr="00AB7DA1">
        <w:rPr>
          <w:rFonts w:ascii="Times New Roman" w:eastAsia="宋体" w:hAnsi="Times New Roman" w:cs="Times New Roman"/>
          <w:kern w:val="0"/>
          <w:sz w:val="20"/>
          <w:szCs w:val="20"/>
          <w:lang w:val="x-none" w:eastAsia="en-US"/>
        </w:rPr>
        <w:t>TCI state update</w:t>
      </w:r>
      <w:r w:rsidRPr="00AB7DA1">
        <w:rPr>
          <w:rFonts w:ascii="Times New Roman" w:eastAsia="宋体" w:hAnsi="Times New Roman" w:cs="Times New Roman"/>
          <w:kern w:val="0"/>
          <w:sz w:val="20"/>
          <w:szCs w:val="20"/>
          <w:lang w:eastAsia="x-none"/>
        </w:rPr>
        <w:t xml:space="preserve"> as described in clause 9.1.2</w:t>
      </w:r>
    </w:p>
    <w:bookmarkEnd w:id="6"/>
    <w:p w14:paraId="07322F78" w14:textId="5F7F1AFB" w:rsidR="00D107B6" w:rsidRPr="004327B3" w:rsidRDefault="004327B3" w:rsidP="004327B3">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00FC06ED">
        <w:rPr>
          <w:rFonts w:ascii="Times" w:hAnsi="Times" w:cs="Times New Roman"/>
          <w:color w:val="FF0000"/>
          <w:kern w:val="0"/>
          <w:sz w:val="20"/>
          <w:szCs w:val="24"/>
          <w:lang w:val="en-GB"/>
        </w:rPr>
        <w:t>E</w:t>
      </w:r>
      <w:r w:rsidR="00FC06ED">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1FC0F762" w14:textId="77777777" w:rsidR="0092646C" w:rsidRPr="00B73707" w:rsidRDefault="0092646C" w:rsidP="00B73707"/>
    <w:bookmarkEnd w:id="2"/>
    <w:p w14:paraId="46EA9333" w14:textId="4CD8448D" w:rsidR="00B73707" w:rsidRDefault="006C3FB0" w:rsidP="00FC06ED">
      <w:pPr>
        <w:pStyle w:val="2"/>
        <w:spacing w:after="240"/>
        <w:rPr>
          <w:sz w:val="36"/>
          <w:szCs w:val="20"/>
          <w:lang w:val="en-GB"/>
        </w:rPr>
      </w:pPr>
      <w:r>
        <w:rPr>
          <w:sz w:val="36"/>
          <w:szCs w:val="20"/>
          <w:lang w:val="en-GB"/>
        </w:rPr>
        <w:t>Remaining issues for NACK-only</w:t>
      </w:r>
    </w:p>
    <w:p w14:paraId="6C5EC2E2" w14:textId="64C399D5" w:rsidR="00664197" w:rsidRDefault="00B95469" w:rsidP="00664197">
      <w:pPr>
        <w:rPr>
          <w:rFonts w:ascii="Times" w:hAnsi="Times" w:cs="Times New Roman"/>
          <w:kern w:val="0"/>
          <w:sz w:val="20"/>
          <w:szCs w:val="24"/>
        </w:rPr>
      </w:pPr>
      <w:r>
        <w:rPr>
          <w:rFonts w:ascii="Times" w:hAnsi="Times" w:cs="Times New Roman"/>
          <w:kern w:val="0"/>
          <w:sz w:val="20"/>
          <w:szCs w:val="24"/>
        </w:rPr>
        <w:t>In the last meeting, it was agreed that f</w:t>
      </w:r>
      <w:r w:rsidRPr="00664197">
        <w:rPr>
          <w:rFonts w:ascii="Times" w:hAnsi="Times" w:cs="Times New Roman"/>
          <w:kern w:val="0"/>
          <w:sz w:val="20"/>
          <w:szCs w:val="24"/>
        </w:rPr>
        <w:t>or UE configured with NACK-only HARQ-ACK feedback, for Alt4 (</w:t>
      </w:r>
      <w:r>
        <w:rPr>
          <w:rFonts w:ascii="Times" w:hAnsi="Times" w:cs="Times New Roman"/>
          <w:kern w:val="0"/>
          <w:sz w:val="20"/>
          <w:szCs w:val="24"/>
        </w:rPr>
        <w:t>transmitting multiple NACK-only with PUCCH resource selection</w:t>
      </w:r>
      <w:r w:rsidRPr="00664197">
        <w:rPr>
          <w:rFonts w:ascii="Times" w:hAnsi="Times" w:cs="Times New Roman"/>
          <w:kern w:val="0"/>
          <w:sz w:val="20"/>
          <w:szCs w:val="24"/>
        </w:rPr>
        <w:t>), define the mapping between HARQ-ACK values and the PUCCH resources for the TBs configured with NACK-only</w:t>
      </w:r>
      <w:r>
        <w:rPr>
          <w:rFonts w:ascii="Times" w:hAnsi="Times" w:cs="Times New Roman"/>
          <w:kern w:val="0"/>
          <w:sz w:val="20"/>
          <w:szCs w:val="24"/>
        </w:rPr>
        <w:t>, some remaining issues are left.</w:t>
      </w:r>
    </w:p>
    <w:p w14:paraId="0F1FC8F8" w14:textId="77777777" w:rsidR="00E63A39" w:rsidRDefault="00E63A39" w:rsidP="00E63A39">
      <w:pPr>
        <w:widowControl/>
        <w:jc w:val="left"/>
        <w:rPr>
          <w:rFonts w:ascii="Times" w:eastAsia="Batang" w:hAnsi="Times" w:cs="Times New Roman"/>
          <w:kern w:val="0"/>
          <w:sz w:val="20"/>
          <w:szCs w:val="24"/>
          <w:highlight w:val="green"/>
          <w:lang w:val="en-GB" w:eastAsia="en-US"/>
        </w:rPr>
      </w:pPr>
    </w:p>
    <w:p w14:paraId="07ECE15B" w14:textId="4DECC3C9" w:rsidR="00E63A39" w:rsidRPr="00E63A39" w:rsidRDefault="00E63A39" w:rsidP="00E63A39">
      <w:pPr>
        <w:widowControl/>
        <w:jc w:val="left"/>
        <w:rPr>
          <w:rFonts w:ascii="Times" w:eastAsia="Batang" w:hAnsi="Times" w:cs="Times New Roman"/>
          <w:kern w:val="0"/>
          <w:sz w:val="20"/>
          <w:szCs w:val="24"/>
          <w:lang w:val="en-GB" w:eastAsia="en-US"/>
        </w:rPr>
      </w:pPr>
      <w:r w:rsidRPr="00E63A39">
        <w:rPr>
          <w:rFonts w:ascii="Times" w:eastAsia="Batang" w:hAnsi="Times" w:cs="Times New Roman"/>
          <w:kern w:val="0"/>
          <w:sz w:val="20"/>
          <w:szCs w:val="24"/>
          <w:highlight w:val="green"/>
          <w:lang w:val="en-GB" w:eastAsia="en-US"/>
        </w:rPr>
        <w:t>Agreement</w:t>
      </w:r>
    </w:p>
    <w:p w14:paraId="258E1795" w14:textId="77777777" w:rsidR="00E63A39" w:rsidRPr="00E63A39" w:rsidRDefault="00E63A39" w:rsidP="00E63A39">
      <w:pPr>
        <w:widowControl/>
        <w:jc w:val="left"/>
        <w:rPr>
          <w:rFonts w:ascii="Times" w:eastAsia="Batang" w:hAnsi="Times" w:cs="Times New Roman"/>
          <w:kern w:val="0"/>
          <w:sz w:val="20"/>
          <w:szCs w:val="24"/>
          <w:lang w:val="en-GB" w:eastAsia="en-US"/>
        </w:rPr>
      </w:pPr>
      <w:r w:rsidRPr="00E63A39">
        <w:rPr>
          <w:rFonts w:ascii="Times" w:eastAsia="Batang" w:hAnsi="Times" w:cs="Times New Roman"/>
          <w:kern w:val="0"/>
          <w:sz w:val="20"/>
          <w:szCs w:val="24"/>
          <w:lang w:val="en-GB" w:eastAsia="en-US"/>
        </w:rPr>
        <w:t>For UE configured with NACK-only HARQ-ACK feedback, for Alt4 (from previous agreement), define the mapping between HARQ-ACK values and the PUCCH resources for the TBs configured with NACK-only as follows:</w:t>
      </w:r>
    </w:p>
    <w:p w14:paraId="572B7975" w14:textId="77777777" w:rsidR="00E63A39" w:rsidRPr="00E63A39" w:rsidRDefault="00E63A39" w:rsidP="00E63A39">
      <w:pPr>
        <w:widowControl/>
        <w:numPr>
          <w:ilvl w:val="0"/>
          <w:numId w:val="3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E63A39">
        <w:rPr>
          <w:rFonts w:ascii="Times New Roman" w:eastAsia="宋体" w:hAnsi="Times New Roman" w:cs="Times New Roman"/>
          <w:kern w:val="0"/>
          <w:sz w:val="20"/>
          <w:szCs w:val="20"/>
          <w:lang w:val="en-GB" w:eastAsia="ja-JP"/>
        </w:rPr>
        <w:t>The mapping is applied to both a single G-RNTI</w:t>
      </w:r>
    </w:p>
    <w:p w14:paraId="39DF5E89" w14:textId="77777777" w:rsidR="00E63A39" w:rsidRPr="00E63A39" w:rsidRDefault="00E63A39" w:rsidP="00E63A39">
      <w:pPr>
        <w:widowControl/>
        <w:numPr>
          <w:ilvl w:val="1"/>
          <w:numId w:val="3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E63A39">
        <w:rPr>
          <w:rFonts w:ascii="Times New Roman" w:eastAsia="宋体" w:hAnsi="Times New Roman" w:cs="Times New Roman"/>
          <w:kern w:val="0"/>
          <w:sz w:val="20"/>
          <w:szCs w:val="20"/>
          <w:lang w:val="en-GB" w:eastAsia="ja-JP"/>
        </w:rPr>
        <w:t>FFS: multiple configured G-RNTIs cases.</w:t>
      </w:r>
    </w:p>
    <w:p w14:paraId="493A903A" w14:textId="77777777" w:rsidR="00E63A39" w:rsidRPr="00E63A39" w:rsidRDefault="00E63A39" w:rsidP="00E63A39">
      <w:pPr>
        <w:widowControl/>
        <w:numPr>
          <w:ilvl w:val="0"/>
          <w:numId w:val="3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E63A39">
        <w:rPr>
          <w:rFonts w:ascii="Times New Roman" w:eastAsia="宋体" w:hAnsi="Times New Roman" w:cs="Times New Roman"/>
          <w:kern w:val="0"/>
          <w:sz w:val="20"/>
          <w:szCs w:val="20"/>
          <w:lang w:val="en-GB" w:eastAsia="ja-JP"/>
        </w:rPr>
        <w:t>FFS: how to order the TBs, whether/how to account for missed or non-scheduled TBs</w:t>
      </w:r>
    </w:p>
    <w:p w14:paraId="66BBCE78" w14:textId="77777777" w:rsidR="00E63A39" w:rsidRPr="00E63A39" w:rsidRDefault="00E63A39" w:rsidP="00E63A39">
      <w:pPr>
        <w:widowControl/>
        <w:numPr>
          <w:ilvl w:val="0"/>
          <w:numId w:val="3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E63A39">
        <w:rPr>
          <w:rFonts w:ascii="Times New Roman" w:eastAsia="宋体" w:hAnsi="Times New Roman" w:cs="Times New Roman"/>
          <w:kern w:val="0"/>
          <w:sz w:val="20"/>
          <w:szCs w:val="20"/>
          <w:lang w:val="en-GB" w:eastAsia="ja-JP"/>
        </w:rPr>
        <w:t xml:space="preserve">FFS whether/how PRI is used for indication. </w:t>
      </w:r>
    </w:p>
    <w:p w14:paraId="4B0A8802" w14:textId="77777777" w:rsidR="008567AC" w:rsidRDefault="008567AC" w:rsidP="00972CBA">
      <w:pPr>
        <w:rPr>
          <w:rFonts w:ascii="Times" w:hAnsi="Times" w:cs="Times New Roman"/>
          <w:b/>
          <w:kern w:val="0"/>
          <w:sz w:val="20"/>
          <w:szCs w:val="24"/>
          <w:u w:val="single"/>
        </w:rPr>
      </w:pPr>
    </w:p>
    <w:p w14:paraId="78EA82B9" w14:textId="65460A6B" w:rsidR="00B95469" w:rsidRDefault="00EA754E" w:rsidP="00972CBA">
      <w:pPr>
        <w:rPr>
          <w:rFonts w:ascii="Times" w:hAnsi="Times" w:cs="Times New Roman"/>
          <w:b/>
          <w:kern w:val="0"/>
          <w:sz w:val="20"/>
          <w:szCs w:val="24"/>
          <w:u w:val="single"/>
        </w:rPr>
      </w:pPr>
      <w:r>
        <w:rPr>
          <w:rFonts w:ascii="Times" w:hAnsi="Times" w:cs="Times New Roman"/>
          <w:b/>
          <w:kern w:val="0"/>
          <w:sz w:val="20"/>
          <w:szCs w:val="24"/>
          <w:u w:val="single"/>
        </w:rPr>
        <w:t>Mu</w:t>
      </w:r>
      <w:r w:rsidR="00B95469" w:rsidRPr="004A3778">
        <w:rPr>
          <w:rFonts w:ascii="Times" w:hAnsi="Times" w:cs="Times New Roman"/>
          <w:b/>
          <w:kern w:val="0"/>
          <w:sz w:val="20"/>
          <w:szCs w:val="24"/>
          <w:u w:val="single"/>
        </w:rPr>
        <w:t>ltiple configured G-RNTIs cases</w:t>
      </w:r>
    </w:p>
    <w:p w14:paraId="6CF4AEA6" w14:textId="77D6AD7B" w:rsidR="00EA754E" w:rsidRDefault="00EA754E" w:rsidP="00972CBA">
      <w:pPr>
        <w:rPr>
          <w:rFonts w:ascii="Times" w:hAnsi="Times" w:cs="Times New Roman"/>
          <w:b/>
          <w:kern w:val="0"/>
          <w:sz w:val="20"/>
          <w:szCs w:val="24"/>
          <w:u w:val="single"/>
        </w:rPr>
      </w:pPr>
    </w:p>
    <w:p w14:paraId="01CA4040" w14:textId="7B345C35" w:rsidR="00EA754E" w:rsidRDefault="00732F8A" w:rsidP="00972CBA">
      <w:pPr>
        <w:rPr>
          <w:rFonts w:ascii="Times" w:hAnsi="Times" w:cs="Times New Roman"/>
          <w:kern w:val="0"/>
          <w:sz w:val="20"/>
          <w:szCs w:val="24"/>
        </w:rPr>
      </w:pPr>
      <w:r>
        <w:rPr>
          <w:rFonts w:ascii="Times" w:hAnsi="Times" w:cs="Times New Roman"/>
          <w:kern w:val="0"/>
          <w:sz w:val="20"/>
          <w:szCs w:val="24"/>
        </w:rPr>
        <w:t xml:space="preserve">The main motivation to </w:t>
      </w:r>
      <w:r w:rsidR="007037FF">
        <w:rPr>
          <w:rFonts w:ascii="Times" w:hAnsi="Times" w:cs="Times New Roman"/>
          <w:kern w:val="0"/>
          <w:sz w:val="20"/>
          <w:szCs w:val="24"/>
        </w:rPr>
        <w:t>use</w:t>
      </w:r>
      <w:r>
        <w:rPr>
          <w:rFonts w:ascii="Times" w:hAnsi="Times" w:cs="Times New Roman"/>
          <w:kern w:val="0"/>
          <w:sz w:val="20"/>
          <w:szCs w:val="24"/>
        </w:rPr>
        <w:t xml:space="preserve"> </w:t>
      </w:r>
      <w:r w:rsidRPr="004A3778">
        <w:rPr>
          <w:rFonts w:ascii="Times" w:hAnsi="Times" w:cs="Times New Roman"/>
          <w:kern w:val="0"/>
          <w:sz w:val="20"/>
          <w:szCs w:val="24"/>
        </w:rPr>
        <w:t>NACK-only feedback</w:t>
      </w:r>
      <w:r>
        <w:rPr>
          <w:rFonts w:ascii="Times" w:hAnsi="Times" w:cs="Times New Roman"/>
          <w:kern w:val="0"/>
          <w:sz w:val="20"/>
          <w:szCs w:val="24"/>
        </w:rPr>
        <w:t xml:space="preserve"> is to </w:t>
      </w:r>
      <w:r w:rsidRPr="004A3778">
        <w:rPr>
          <w:rFonts w:ascii="Times" w:hAnsi="Times" w:cs="Times New Roman"/>
          <w:kern w:val="0"/>
          <w:sz w:val="20"/>
          <w:szCs w:val="24"/>
        </w:rPr>
        <w:t xml:space="preserve">reduce </w:t>
      </w:r>
      <w:r>
        <w:rPr>
          <w:rFonts w:ascii="Times" w:hAnsi="Times" w:cs="Times New Roman"/>
          <w:kern w:val="0"/>
          <w:sz w:val="20"/>
          <w:szCs w:val="24"/>
        </w:rPr>
        <w:t xml:space="preserve">PUCCH overhead since </w:t>
      </w:r>
      <w:r w:rsidRPr="002B383C">
        <w:rPr>
          <w:rFonts w:ascii="Times" w:hAnsi="Times" w:cs="Times New Roman"/>
          <w:kern w:val="0"/>
          <w:sz w:val="20"/>
          <w:szCs w:val="24"/>
        </w:rPr>
        <w:t>the PUCCH resource</w:t>
      </w:r>
      <w:r w:rsidR="00DE05E7">
        <w:rPr>
          <w:rFonts w:ascii="Times" w:hAnsi="Times" w:cs="Times New Roman"/>
          <w:kern w:val="0"/>
          <w:sz w:val="20"/>
          <w:szCs w:val="24"/>
        </w:rPr>
        <w:t xml:space="preserve"> for NACK-only</w:t>
      </w:r>
      <w:r w:rsidRPr="002B383C">
        <w:rPr>
          <w:rFonts w:ascii="Times" w:hAnsi="Times" w:cs="Times New Roman"/>
          <w:kern w:val="0"/>
          <w:sz w:val="20"/>
          <w:szCs w:val="24"/>
        </w:rPr>
        <w:t xml:space="preserve"> is group-common</w:t>
      </w:r>
      <w:r w:rsidRPr="004A3778">
        <w:rPr>
          <w:rFonts w:ascii="Times" w:hAnsi="Times" w:cs="Times New Roman"/>
          <w:kern w:val="0"/>
          <w:sz w:val="20"/>
          <w:szCs w:val="24"/>
        </w:rPr>
        <w:t>.</w:t>
      </w:r>
      <w:r>
        <w:rPr>
          <w:rFonts w:ascii="Times" w:hAnsi="Times" w:cs="Times New Roman"/>
          <w:kern w:val="0"/>
          <w:sz w:val="20"/>
          <w:szCs w:val="24"/>
        </w:rPr>
        <w:t xml:space="preserve"> For multiple configured-G-RNTIs case, </w:t>
      </w:r>
      <w:r w:rsidR="00D968CF">
        <w:rPr>
          <w:rFonts w:ascii="Times" w:hAnsi="Times" w:cs="Times New Roman"/>
          <w:kern w:val="0"/>
          <w:sz w:val="20"/>
          <w:szCs w:val="24"/>
        </w:rPr>
        <w:t xml:space="preserve">to achieve the same goal of </w:t>
      </w:r>
      <w:r w:rsidR="00853ACA">
        <w:rPr>
          <w:rFonts w:ascii="Times" w:hAnsi="Times" w:cs="Times New Roman"/>
          <w:kern w:val="0"/>
          <w:sz w:val="20"/>
          <w:szCs w:val="24"/>
        </w:rPr>
        <w:t>reducing</w:t>
      </w:r>
      <w:r w:rsidR="00DE05E7">
        <w:rPr>
          <w:rFonts w:ascii="Times" w:hAnsi="Times" w:cs="Times New Roman"/>
          <w:kern w:val="0"/>
          <w:sz w:val="20"/>
          <w:szCs w:val="24"/>
        </w:rPr>
        <w:t xml:space="preserve"> </w:t>
      </w:r>
      <w:r w:rsidR="00D968CF">
        <w:rPr>
          <w:rFonts w:ascii="Times" w:hAnsi="Times" w:cs="Times New Roman"/>
          <w:kern w:val="0"/>
          <w:sz w:val="20"/>
          <w:szCs w:val="24"/>
        </w:rPr>
        <w:t xml:space="preserve">PUCCH </w:t>
      </w:r>
      <w:r w:rsidR="00DE05E7">
        <w:rPr>
          <w:rFonts w:ascii="Times" w:hAnsi="Times" w:cs="Times New Roman"/>
          <w:kern w:val="0"/>
          <w:sz w:val="20"/>
          <w:szCs w:val="24"/>
        </w:rPr>
        <w:t>overhead</w:t>
      </w:r>
      <w:r w:rsidR="00D968CF">
        <w:rPr>
          <w:rFonts w:ascii="Times" w:hAnsi="Times" w:cs="Times New Roman"/>
          <w:kern w:val="0"/>
          <w:sz w:val="20"/>
          <w:szCs w:val="24"/>
        </w:rPr>
        <w:t xml:space="preserve">, all UEs within the group </w:t>
      </w:r>
      <w:r w:rsidR="006D181F">
        <w:rPr>
          <w:rFonts w:ascii="Times" w:hAnsi="Times" w:cs="Times New Roman"/>
          <w:kern w:val="0"/>
          <w:sz w:val="20"/>
          <w:szCs w:val="24"/>
        </w:rPr>
        <w:t>must</w:t>
      </w:r>
      <w:r w:rsidR="00D968CF">
        <w:rPr>
          <w:rFonts w:ascii="Times" w:hAnsi="Times" w:cs="Times New Roman"/>
          <w:kern w:val="0"/>
          <w:sz w:val="20"/>
          <w:szCs w:val="24"/>
        </w:rPr>
        <w:t xml:space="preserve"> be configured with the same G-RNTIs</w:t>
      </w:r>
      <w:r w:rsidR="00C53D14">
        <w:rPr>
          <w:rFonts w:ascii="Times" w:hAnsi="Times" w:cs="Times New Roman"/>
          <w:kern w:val="0"/>
          <w:sz w:val="20"/>
          <w:szCs w:val="24"/>
        </w:rPr>
        <w:t>, otherwise, UE specific PUCCH resources are needed</w:t>
      </w:r>
      <w:r w:rsidR="00AA47D0">
        <w:rPr>
          <w:rFonts w:ascii="Times" w:hAnsi="Times" w:cs="Times New Roman"/>
          <w:kern w:val="0"/>
          <w:sz w:val="20"/>
          <w:szCs w:val="24"/>
        </w:rPr>
        <w:t xml:space="preserve"> which is against with its original intention to use NACK-only feedback</w:t>
      </w:r>
      <w:r w:rsidR="00C53D14">
        <w:rPr>
          <w:rFonts w:ascii="Times" w:hAnsi="Times" w:cs="Times New Roman"/>
          <w:kern w:val="0"/>
          <w:sz w:val="20"/>
          <w:szCs w:val="24"/>
        </w:rPr>
        <w:t xml:space="preserve">. For example, UE1 is configured with G-RNTI1 only, UE 2 is configured with G-RNTI1 and G-RNTI2. In this </w:t>
      </w:r>
      <w:r w:rsidR="00AA47D0">
        <w:rPr>
          <w:rFonts w:ascii="Times" w:hAnsi="Times" w:cs="Times New Roman"/>
          <w:kern w:val="0"/>
          <w:sz w:val="20"/>
          <w:szCs w:val="24"/>
        </w:rPr>
        <w:t xml:space="preserve">case, either UE specific PUCCH is used for NACK-only, or feedback of different G-RNTIs are </w:t>
      </w:r>
      <w:proofErr w:type="spellStart"/>
      <w:r w:rsidR="00AA47D0">
        <w:rPr>
          <w:rFonts w:ascii="Times" w:hAnsi="Times" w:cs="Times New Roman"/>
          <w:kern w:val="0"/>
          <w:sz w:val="20"/>
          <w:szCs w:val="24"/>
        </w:rPr>
        <w:t>TDMed</w:t>
      </w:r>
      <w:proofErr w:type="spellEnd"/>
      <w:r w:rsidR="00AA47D0">
        <w:rPr>
          <w:rFonts w:ascii="Times" w:hAnsi="Times" w:cs="Times New Roman"/>
          <w:kern w:val="0"/>
          <w:sz w:val="20"/>
          <w:szCs w:val="24"/>
        </w:rPr>
        <w:t xml:space="preserve"> in different PUCCH slots which is not feasible in TDD DL heavy case</w:t>
      </w:r>
      <w:r w:rsidR="00DE05E7">
        <w:rPr>
          <w:rFonts w:ascii="Times" w:hAnsi="Times" w:cs="Times New Roman"/>
          <w:kern w:val="0"/>
          <w:sz w:val="20"/>
          <w:szCs w:val="24"/>
        </w:rPr>
        <w:t xml:space="preserve"> (e.g., DDDDU)</w:t>
      </w:r>
      <w:r w:rsidR="00C53D14">
        <w:rPr>
          <w:rFonts w:ascii="Times" w:hAnsi="Times" w:cs="Times New Roman"/>
          <w:kern w:val="0"/>
          <w:sz w:val="20"/>
          <w:szCs w:val="24"/>
        </w:rPr>
        <w:t>.</w:t>
      </w:r>
      <w:r w:rsidR="008567AC">
        <w:rPr>
          <w:rFonts w:ascii="Times" w:hAnsi="Times" w:cs="Times New Roman"/>
          <w:kern w:val="0"/>
          <w:sz w:val="20"/>
          <w:szCs w:val="24"/>
        </w:rPr>
        <w:t xml:space="preserve"> Considering that we think alt 4 should be applicable </w:t>
      </w:r>
      <w:r w:rsidR="00DE05E7">
        <w:rPr>
          <w:rFonts w:ascii="Times" w:hAnsi="Times" w:cs="Times New Roman"/>
          <w:kern w:val="0"/>
          <w:sz w:val="20"/>
          <w:szCs w:val="24"/>
        </w:rPr>
        <w:t xml:space="preserve">only </w:t>
      </w:r>
      <w:r w:rsidR="008567AC">
        <w:rPr>
          <w:rFonts w:ascii="Times" w:hAnsi="Times" w:cs="Times New Roman"/>
          <w:kern w:val="0"/>
          <w:sz w:val="20"/>
          <w:szCs w:val="24"/>
        </w:rPr>
        <w:t>in single G-RNTI case</w:t>
      </w:r>
      <w:r w:rsidR="00DE05E7">
        <w:rPr>
          <w:rFonts w:ascii="Times" w:hAnsi="Times" w:cs="Times New Roman"/>
          <w:kern w:val="0"/>
          <w:sz w:val="20"/>
          <w:szCs w:val="24"/>
        </w:rPr>
        <w:t>.</w:t>
      </w:r>
      <w:r w:rsidR="008567AC">
        <w:rPr>
          <w:rFonts w:ascii="Times" w:hAnsi="Times" w:cs="Times New Roman"/>
          <w:kern w:val="0"/>
          <w:sz w:val="20"/>
          <w:szCs w:val="24"/>
        </w:rPr>
        <w:t xml:space="preserve"> </w:t>
      </w:r>
      <w:r w:rsidR="00DE05E7">
        <w:rPr>
          <w:rFonts w:ascii="Times" w:hAnsi="Times" w:cs="Times New Roman"/>
          <w:kern w:val="0"/>
          <w:sz w:val="20"/>
          <w:szCs w:val="24"/>
        </w:rPr>
        <w:t>W</w:t>
      </w:r>
      <w:r w:rsidR="008567AC">
        <w:rPr>
          <w:rFonts w:ascii="Times" w:hAnsi="Times" w:cs="Times New Roman"/>
          <w:kern w:val="0"/>
          <w:sz w:val="20"/>
          <w:szCs w:val="24"/>
        </w:rPr>
        <w:t>hen UE is configured with multiple G-RNTIs, alt 1 (transform into ACK/NACK HARQ bits) is applied</w:t>
      </w:r>
      <w:r w:rsidR="00CB6318">
        <w:rPr>
          <w:rFonts w:ascii="Times" w:hAnsi="Times" w:cs="Times New Roman"/>
          <w:kern w:val="0"/>
          <w:sz w:val="20"/>
          <w:szCs w:val="24"/>
        </w:rPr>
        <w:t>, that is</w:t>
      </w:r>
      <w:r w:rsidR="00853ACA">
        <w:rPr>
          <w:rFonts w:ascii="Times" w:hAnsi="Times" w:cs="Times New Roman"/>
          <w:kern w:val="0"/>
          <w:sz w:val="20"/>
          <w:szCs w:val="24"/>
        </w:rPr>
        <w:t>,</w:t>
      </w:r>
      <w:r w:rsidR="00CB6318">
        <w:rPr>
          <w:rFonts w:ascii="Times" w:hAnsi="Times" w:cs="Times New Roman"/>
          <w:kern w:val="0"/>
          <w:sz w:val="20"/>
          <w:szCs w:val="24"/>
        </w:rPr>
        <w:t xml:space="preserve"> </w:t>
      </w:r>
      <w:proofErr w:type="spellStart"/>
      <w:r w:rsidR="00CB6318">
        <w:rPr>
          <w:rFonts w:ascii="Times" w:hAnsi="Times" w:cs="Times New Roman"/>
          <w:kern w:val="0"/>
          <w:sz w:val="20"/>
          <w:szCs w:val="24"/>
        </w:rPr>
        <w:t>gNB</w:t>
      </w:r>
      <w:proofErr w:type="spellEnd"/>
      <w:r w:rsidR="00CB6318">
        <w:rPr>
          <w:rFonts w:ascii="Times" w:hAnsi="Times" w:cs="Times New Roman"/>
          <w:kern w:val="0"/>
          <w:sz w:val="20"/>
          <w:szCs w:val="24"/>
        </w:rPr>
        <w:t xml:space="preserve"> should configure alt 1 for the UE in this case</w:t>
      </w:r>
      <w:r w:rsidR="008567AC">
        <w:rPr>
          <w:rFonts w:ascii="Times" w:hAnsi="Times" w:cs="Times New Roman"/>
          <w:kern w:val="0"/>
          <w:sz w:val="20"/>
          <w:szCs w:val="24"/>
        </w:rPr>
        <w:t>.</w:t>
      </w:r>
    </w:p>
    <w:p w14:paraId="618867BC" w14:textId="41D4250B" w:rsidR="008567AC" w:rsidRDefault="008567AC" w:rsidP="008567AC">
      <w:pPr>
        <w:pStyle w:val="a3"/>
        <w:jc w:val="both"/>
        <w:rPr>
          <w:rFonts w:ascii="Times New Roman" w:hAnsi="Times New Roman" w:cs="Times New Roman"/>
          <w:b/>
          <w:sz w:val="20"/>
          <w:szCs w:val="20"/>
        </w:rPr>
      </w:pPr>
      <w:r w:rsidRPr="00C85156">
        <w:rPr>
          <w:rFonts w:ascii="Times New Roman" w:hAnsi="Times New Roman" w:cs="Times New Roman"/>
          <w:b/>
          <w:sz w:val="20"/>
          <w:szCs w:val="20"/>
        </w:rPr>
        <w:lastRenderedPageBreak/>
        <w:t xml:space="preserve">Proposal </w:t>
      </w:r>
      <w:r>
        <w:rPr>
          <w:rFonts w:ascii="Times New Roman" w:hAnsi="Times New Roman" w:cs="Times New Roman"/>
          <w:b/>
          <w:sz w:val="20"/>
          <w:szCs w:val="20"/>
        </w:rPr>
        <w:t>2</w:t>
      </w:r>
      <w:r w:rsidRPr="00C85156">
        <w:rPr>
          <w:rFonts w:ascii="Times New Roman" w:hAnsi="Times New Roman" w:cs="Times New Roman"/>
          <w:b/>
          <w:sz w:val="20"/>
          <w:szCs w:val="20"/>
        </w:rPr>
        <w:t>:</w:t>
      </w:r>
      <w:r>
        <w:rPr>
          <w:rFonts w:ascii="Times New Roman" w:hAnsi="Times New Roman" w:cs="Times New Roman"/>
          <w:b/>
          <w:sz w:val="20"/>
          <w:szCs w:val="20"/>
        </w:rPr>
        <w:t xml:space="preserve"> </w:t>
      </w:r>
      <w:r w:rsidR="00CB6318" w:rsidRPr="004A3778">
        <w:rPr>
          <w:rFonts w:ascii="Times New Roman" w:hAnsi="Times New Roman" w:cs="Times New Roman"/>
          <w:b/>
          <w:sz w:val="20"/>
          <w:szCs w:val="20"/>
        </w:rPr>
        <w:t>For UE configured with NACK-only HARQ-ACK feedback</w:t>
      </w:r>
      <w:r w:rsidR="00CB6318">
        <w:rPr>
          <w:rFonts w:ascii="Times New Roman" w:hAnsi="Times New Roman" w:cs="Times New Roman"/>
          <w:b/>
          <w:sz w:val="20"/>
          <w:szCs w:val="20"/>
        </w:rPr>
        <w:t xml:space="preserve">, </w:t>
      </w:r>
      <w:r>
        <w:rPr>
          <w:rFonts w:ascii="Times New Roman" w:hAnsi="Times New Roman" w:cs="Times New Roman"/>
          <w:b/>
          <w:sz w:val="20"/>
          <w:szCs w:val="20"/>
        </w:rPr>
        <w:t xml:space="preserve">alt 4 is not applicable when </w:t>
      </w:r>
      <w:r w:rsidR="00CB6318">
        <w:rPr>
          <w:rFonts w:ascii="Times New Roman" w:hAnsi="Times New Roman" w:cs="Times New Roman"/>
          <w:b/>
          <w:sz w:val="20"/>
          <w:szCs w:val="20"/>
        </w:rPr>
        <w:t xml:space="preserve">the </w:t>
      </w:r>
      <w:r>
        <w:rPr>
          <w:rFonts w:ascii="Times New Roman" w:hAnsi="Times New Roman" w:cs="Times New Roman"/>
          <w:b/>
          <w:sz w:val="20"/>
          <w:szCs w:val="20"/>
        </w:rPr>
        <w:t>UE is configured with multiple G-RNTIs.</w:t>
      </w:r>
    </w:p>
    <w:p w14:paraId="029DE97F" w14:textId="0AD4D14C" w:rsidR="003A7CFD" w:rsidRPr="004A3778" w:rsidRDefault="00BF1F8B" w:rsidP="004A3778">
      <w:pPr>
        <w:pStyle w:val="a7"/>
        <w:numPr>
          <w:ilvl w:val="0"/>
          <w:numId w:val="38"/>
        </w:numPr>
        <w:ind w:firstLineChars="0"/>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It is expected that</w:t>
      </w:r>
      <w:r w:rsidR="003A7CFD" w:rsidRPr="004A3778">
        <w:rPr>
          <w:rFonts w:ascii="Times New Roman" w:hAnsi="Times New Roman" w:cs="Times New Roman"/>
          <w:b/>
          <w:sz w:val="20"/>
          <w:szCs w:val="20"/>
          <w:lang w:val="en-GB" w:eastAsia="en-US"/>
        </w:rPr>
        <w:t xml:space="preserve"> alt 1</w:t>
      </w:r>
      <w:r>
        <w:rPr>
          <w:rFonts w:ascii="Times New Roman" w:hAnsi="Times New Roman" w:cs="Times New Roman"/>
          <w:b/>
          <w:sz w:val="20"/>
          <w:szCs w:val="20"/>
          <w:lang w:val="en-GB" w:eastAsia="en-US"/>
        </w:rPr>
        <w:t xml:space="preserve"> is configured</w:t>
      </w:r>
      <w:r w:rsidR="003A7CFD" w:rsidRPr="004A3778">
        <w:rPr>
          <w:rFonts w:ascii="Times New Roman" w:hAnsi="Times New Roman" w:cs="Times New Roman"/>
          <w:b/>
          <w:sz w:val="20"/>
          <w:szCs w:val="20"/>
          <w:lang w:val="en-GB" w:eastAsia="en-US"/>
        </w:rPr>
        <w:t xml:space="preserve"> </w:t>
      </w:r>
      <w:r>
        <w:rPr>
          <w:rFonts w:ascii="Times New Roman" w:hAnsi="Times New Roman" w:cs="Times New Roman"/>
          <w:b/>
          <w:sz w:val="20"/>
          <w:szCs w:val="20"/>
          <w:lang w:val="en-GB" w:eastAsia="en-US"/>
        </w:rPr>
        <w:t xml:space="preserve">when </w:t>
      </w:r>
      <w:r>
        <w:rPr>
          <w:rFonts w:ascii="Times New Roman" w:hAnsi="Times New Roman" w:cs="Times New Roman"/>
          <w:b/>
          <w:sz w:val="20"/>
          <w:szCs w:val="20"/>
        </w:rPr>
        <w:t>the UE is configured with multiple G-RNTIs</w:t>
      </w:r>
      <w:r w:rsidR="003A7CFD" w:rsidRPr="004A3778">
        <w:rPr>
          <w:rFonts w:ascii="Times New Roman" w:hAnsi="Times New Roman" w:cs="Times New Roman"/>
          <w:b/>
          <w:sz w:val="20"/>
          <w:szCs w:val="20"/>
          <w:lang w:val="en-GB" w:eastAsia="en-US"/>
        </w:rPr>
        <w:t>.</w:t>
      </w:r>
    </w:p>
    <w:p w14:paraId="7265C227" w14:textId="77777777" w:rsidR="008567AC" w:rsidRPr="004A3778" w:rsidRDefault="008567AC" w:rsidP="004A3778">
      <w:pPr>
        <w:rPr>
          <w:rFonts w:ascii="Times" w:hAnsi="Times" w:cs="Times New Roman"/>
          <w:kern w:val="0"/>
          <w:sz w:val="20"/>
          <w:szCs w:val="24"/>
        </w:rPr>
      </w:pPr>
    </w:p>
    <w:p w14:paraId="6598A572" w14:textId="53035A80" w:rsidR="00494161" w:rsidRDefault="008567AC" w:rsidP="00972CBA">
      <w:pPr>
        <w:rPr>
          <w:rFonts w:ascii="Times" w:hAnsi="Times" w:cs="Times New Roman"/>
          <w:b/>
          <w:kern w:val="0"/>
          <w:sz w:val="20"/>
          <w:szCs w:val="24"/>
          <w:u w:val="single"/>
        </w:rPr>
      </w:pPr>
      <w:r>
        <w:rPr>
          <w:rFonts w:ascii="Times" w:hAnsi="Times" w:cs="Times New Roman"/>
          <w:b/>
          <w:kern w:val="0"/>
          <w:sz w:val="20"/>
          <w:szCs w:val="24"/>
          <w:u w:val="single"/>
        </w:rPr>
        <w:t>H</w:t>
      </w:r>
      <w:r w:rsidR="00494161" w:rsidRPr="004A3778">
        <w:rPr>
          <w:rFonts w:ascii="Times" w:hAnsi="Times" w:cs="Times New Roman"/>
          <w:b/>
          <w:kern w:val="0"/>
          <w:sz w:val="20"/>
          <w:szCs w:val="24"/>
          <w:u w:val="single"/>
        </w:rPr>
        <w:t>ow to order the TBs</w:t>
      </w:r>
      <w:r w:rsidR="00853ACA">
        <w:rPr>
          <w:rFonts w:ascii="Times" w:hAnsi="Times" w:cs="Times New Roman"/>
          <w:b/>
          <w:kern w:val="0"/>
          <w:sz w:val="20"/>
          <w:szCs w:val="24"/>
          <w:u w:val="single"/>
        </w:rPr>
        <w:t xml:space="preserve"> for NACK-only</w:t>
      </w:r>
    </w:p>
    <w:p w14:paraId="5640F822" w14:textId="77777777" w:rsidR="00853ACA" w:rsidRPr="004A3778" w:rsidRDefault="00853ACA" w:rsidP="004A3778">
      <w:pPr>
        <w:rPr>
          <w:rFonts w:ascii="Times" w:hAnsi="Times" w:cs="Times New Roman"/>
          <w:b/>
          <w:kern w:val="0"/>
          <w:sz w:val="20"/>
          <w:szCs w:val="24"/>
          <w:u w:val="single"/>
        </w:rPr>
      </w:pPr>
    </w:p>
    <w:p w14:paraId="0FCFA7E3" w14:textId="2BB34BBC" w:rsidR="00494161" w:rsidRDefault="00494161" w:rsidP="00494161">
      <w:pPr>
        <w:rPr>
          <w:rFonts w:ascii="Times" w:hAnsi="Times" w:cs="Times New Roman"/>
          <w:kern w:val="0"/>
          <w:sz w:val="20"/>
          <w:szCs w:val="24"/>
        </w:rPr>
      </w:pPr>
      <w:r>
        <w:rPr>
          <w:rFonts w:ascii="Times" w:hAnsi="Times" w:cs="Times New Roman"/>
          <w:kern w:val="0"/>
          <w:sz w:val="20"/>
          <w:szCs w:val="24"/>
        </w:rPr>
        <w:t>Regarding how to order the TBs, the following agreement was made in the last meeting.</w:t>
      </w:r>
    </w:p>
    <w:p w14:paraId="186D3DA5" w14:textId="77777777" w:rsidR="00F6355B" w:rsidRDefault="00F6355B" w:rsidP="00494161">
      <w:pPr>
        <w:rPr>
          <w:rFonts w:ascii="Times" w:hAnsi="Times" w:cs="Times New Roman"/>
          <w:kern w:val="0"/>
          <w:sz w:val="20"/>
          <w:szCs w:val="24"/>
        </w:rPr>
      </w:pPr>
    </w:p>
    <w:p w14:paraId="45ED6DB5" w14:textId="77777777" w:rsidR="00424BFB" w:rsidRPr="00424BFB" w:rsidRDefault="00424BFB" w:rsidP="00424BFB">
      <w:pPr>
        <w:widowControl/>
        <w:contextualSpacing/>
        <w:jc w:val="left"/>
        <w:rPr>
          <w:rFonts w:ascii="Times" w:eastAsia="MS Mincho" w:hAnsi="Times" w:cs="Times New Roman"/>
          <w:bCs/>
          <w:kern w:val="0"/>
          <w:sz w:val="20"/>
          <w:szCs w:val="24"/>
          <w:lang w:val="en-GB" w:eastAsia="en-US"/>
        </w:rPr>
      </w:pPr>
      <w:r w:rsidRPr="00424BFB">
        <w:rPr>
          <w:rFonts w:ascii="Times" w:eastAsia="MS Mincho" w:hAnsi="Times" w:cs="Times New Roman"/>
          <w:bCs/>
          <w:kern w:val="0"/>
          <w:sz w:val="20"/>
          <w:szCs w:val="24"/>
          <w:highlight w:val="green"/>
          <w:lang w:val="en-GB" w:eastAsia="en-US"/>
        </w:rPr>
        <w:t>Agreement</w:t>
      </w:r>
    </w:p>
    <w:p w14:paraId="40969717" w14:textId="77777777" w:rsidR="00424BFB" w:rsidRPr="00424BFB" w:rsidRDefault="00424BFB" w:rsidP="00424BFB">
      <w:pPr>
        <w:widowControl/>
        <w:jc w:val="left"/>
        <w:rPr>
          <w:rFonts w:ascii="Times" w:eastAsia="Batang" w:hAnsi="Times" w:cs="Times New Roman"/>
          <w:kern w:val="0"/>
          <w:sz w:val="20"/>
          <w:szCs w:val="24"/>
          <w:lang w:val="en-GB" w:eastAsia="x-none"/>
        </w:rPr>
      </w:pPr>
      <w:r w:rsidRPr="00424BFB">
        <w:rPr>
          <w:rFonts w:ascii="Times" w:eastAsia="Batang" w:hAnsi="Times" w:cs="Times New Roman"/>
          <w:kern w:val="0"/>
          <w:sz w:val="20"/>
          <w:szCs w:val="24"/>
          <w:lang w:val="en-GB" w:eastAsia="x-none"/>
        </w:rPr>
        <w:t>For multicast, for addressing how to count and order the HARQ-ACK bits for NACK-only for Alt4:</w:t>
      </w:r>
    </w:p>
    <w:p w14:paraId="6C2F1B21" w14:textId="77777777" w:rsidR="00424BFB" w:rsidRPr="00424BFB" w:rsidRDefault="00424BFB" w:rsidP="00424BFB">
      <w:pPr>
        <w:widowControl/>
        <w:numPr>
          <w:ilvl w:val="0"/>
          <w:numId w:val="35"/>
        </w:numPr>
        <w:ind w:left="709" w:hanging="283"/>
        <w:contextualSpacing/>
        <w:jc w:val="left"/>
        <w:rPr>
          <w:rFonts w:ascii="Times" w:eastAsia="MS Mincho" w:hAnsi="Times" w:cs="Times New Roman"/>
          <w:kern w:val="0"/>
          <w:sz w:val="20"/>
          <w:szCs w:val="24"/>
          <w:lang w:val="en-GB" w:eastAsia="en-US"/>
        </w:rPr>
      </w:pPr>
      <w:r w:rsidRPr="00424BFB">
        <w:rPr>
          <w:rFonts w:ascii="Times" w:eastAsia="MS Mincho" w:hAnsi="Times" w:cs="Times New Roman"/>
          <w:kern w:val="0"/>
          <w:sz w:val="20"/>
          <w:szCs w:val="24"/>
          <w:lang w:val="en-GB" w:eastAsia="en-US"/>
        </w:rPr>
        <w:t xml:space="preserve">Case 1: when the HARQ-ACK-to-PUCCH mapping table for Alt4 (from previous agreement) is applied to a single G-RNTI (from network and UE perspective) </w:t>
      </w:r>
    </w:p>
    <w:p w14:paraId="6630AFA8" w14:textId="77777777" w:rsidR="00424BFB" w:rsidRPr="00424BFB" w:rsidRDefault="00424BFB" w:rsidP="00424BFB">
      <w:pPr>
        <w:widowControl/>
        <w:numPr>
          <w:ilvl w:val="1"/>
          <w:numId w:val="35"/>
        </w:numPr>
        <w:ind w:left="1276" w:hanging="283"/>
        <w:contextualSpacing/>
        <w:jc w:val="left"/>
        <w:rPr>
          <w:rFonts w:ascii="Times" w:eastAsia="MS Mincho" w:hAnsi="Times" w:cs="Times New Roman"/>
          <w:kern w:val="0"/>
          <w:sz w:val="20"/>
          <w:szCs w:val="24"/>
          <w:lang w:val="en-GB" w:eastAsia="en-US"/>
        </w:rPr>
      </w:pPr>
      <w:r w:rsidRPr="00424BFB">
        <w:rPr>
          <w:rFonts w:ascii="Times" w:eastAsia="MS Mincho" w:hAnsi="Times" w:cs="Times New Roman"/>
          <w:kern w:val="0"/>
          <w:sz w:val="20"/>
          <w:szCs w:val="24"/>
          <w:lang w:val="en-GB" w:eastAsia="en-US"/>
        </w:rPr>
        <w:t>Opt1-1: based on C-DAI included in DL DCI for counting the number of HARQ-ACK bits and for ordering the HARQ-ACK bits.</w:t>
      </w:r>
    </w:p>
    <w:p w14:paraId="74CFA4CF" w14:textId="77777777" w:rsidR="00424BFB" w:rsidRPr="00424BFB" w:rsidRDefault="00424BFB" w:rsidP="00424BFB">
      <w:pPr>
        <w:widowControl/>
        <w:numPr>
          <w:ilvl w:val="2"/>
          <w:numId w:val="35"/>
        </w:numPr>
        <w:ind w:left="1843" w:hanging="283"/>
        <w:contextualSpacing/>
        <w:jc w:val="left"/>
        <w:rPr>
          <w:rFonts w:ascii="Times" w:eastAsia="MS Mincho" w:hAnsi="Times" w:cs="Times New Roman"/>
          <w:kern w:val="0"/>
          <w:sz w:val="20"/>
          <w:szCs w:val="24"/>
          <w:lang w:val="en-GB" w:eastAsia="en-US"/>
        </w:rPr>
      </w:pPr>
      <w:r w:rsidRPr="00424BFB">
        <w:rPr>
          <w:rFonts w:ascii="Times" w:eastAsia="MS Mincho" w:hAnsi="Times" w:cs="Times New Roman"/>
          <w:kern w:val="0"/>
          <w:sz w:val="20"/>
          <w:szCs w:val="24"/>
          <w:lang w:val="en-GB" w:eastAsia="en-US"/>
        </w:rPr>
        <w:t>FFS: whether Opt1-1 can also work when different G-RNTIs are used for different UEs</w:t>
      </w:r>
    </w:p>
    <w:p w14:paraId="5CF27ECD" w14:textId="77777777" w:rsidR="00424BFB" w:rsidRPr="00424BFB" w:rsidRDefault="00424BFB" w:rsidP="00424BFB">
      <w:pPr>
        <w:widowControl/>
        <w:numPr>
          <w:ilvl w:val="0"/>
          <w:numId w:val="35"/>
        </w:numPr>
        <w:ind w:left="709" w:hanging="283"/>
        <w:contextualSpacing/>
        <w:jc w:val="left"/>
        <w:rPr>
          <w:rFonts w:ascii="Times" w:eastAsia="MS Mincho" w:hAnsi="Times" w:cs="Times New Roman"/>
          <w:kern w:val="0"/>
          <w:sz w:val="20"/>
          <w:szCs w:val="24"/>
          <w:lang w:val="en-GB" w:eastAsia="en-US"/>
        </w:rPr>
      </w:pPr>
      <w:r w:rsidRPr="00424BFB">
        <w:rPr>
          <w:rFonts w:ascii="Times" w:eastAsia="MS Mincho" w:hAnsi="Times" w:cs="Times New Roman"/>
          <w:kern w:val="0"/>
          <w:sz w:val="20"/>
          <w:szCs w:val="24"/>
          <w:lang w:val="en-GB" w:eastAsia="en-US"/>
        </w:rPr>
        <w:t>Note: other cases are not precluded</w:t>
      </w:r>
    </w:p>
    <w:p w14:paraId="468488C2" w14:textId="77777777" w:rsidR="00494161" w:rsidRPr="004A3778" w:rsidRDefault="00494161" w:rsidP="00494161">
      <w:pPr>
        <w:rPr>
          <w:rFonts w:ascii="Times" w:hAnsi="Times" w:cs="Times New Roman"/>
          <w:kern w:val="0"/>
          <w:sz w:val="20"/>
          <w:szCs w:val="24"/>
          <w:lang w:val="en-GB"/>
        </w:rPr>
      </w:pPr>
    </w:p>
    <w:p w14:paraId="79ABC8EE" w14:textId="4E484480" w:rsidR="00494161" w:rsidRPr="004A3778" w:rsidRDefault="00494161" w:rsidP="00494161">
      <w:pPr>
        <w:widowControl/>
        <w:jc w:val="left"/>
        <w:rPr>
          <w:rFonts w:ascii="Times" w:eastAsia="Batang" w:hAnsi="Times" w:cs="Times New Roman"/>
          <w:kern w:val="0"/>
          <w:sz w:val="20"/>
          <w:szCs w:val="24"/>
          <w:highlight w:val="green"/>
          <w:lang w:val="en-GB" w:eastAsia="en-US"/>
        </w:rPr>
      </w:pPr>
      <w:r w:rsidRPr="00494161">
        <w:rPr>
          <w:rFonts w:ascii="Times" w:eastAsia="Batang" w:hAnsi="Times" w:cs="Times New Roman"/>
          <w:kern w:val="0"/>
          <w:sz w:val="20"/>
          <w:szCs w:val="24"/>
          <w:highlight w:val="green"/>
          <w:lang w:val="en-GB" w:eastAsia="en-US"/>
        </w:rPr>
        <w:t>Agreement</w:t>
      </w:r>
    </w:p>
    <w:p w14:paraId="4E08FD66" w14:textId="77777777" w:rsidR="00494161" w:rsidRPr="00494161" w:rsidRDefault="00494161" w:rsidP="00494161">
      <w:pPr>
        <w:widowControl/>
        <w:jc w:val="left"/>
        <w:rPr>
          <w:rFonts w:ascii="Times New Roman" w:eastAsia="Batang" w:hAnsi="Times New Roman" w:cs="Times New Roman"/>
          <w:kern w:val="0"/>
          <w:sz w:val="32"/>
          <w:szCs w:val="32"/>
          <w:lang w:eastAsia="en-US"/>
        </w:rPr>
      </w:pPr>
      <w:r w:rsidRPr="00494161">
        <w:rPr>
          <w:rFonts w:ascii="Times" w:eastAsia="Batang" w:hAnsi="Times" w:cs="Times"/>
          <w:kern w:val="0"/>
          <w:sz w:val="20"/>
          <w:szCs w:val="24"/>
          <w:lang w:val="en-GB" w:eastAsia="en-US"/>
        </w:rPr>
        <w:t xml:space="preserve">For multicast, for addressing how to count and order the HARQ-ACK bits for NACK-only for Alt4, further down-selection on the following cases/options in the next meeting: </w:t>
      </w:r>
    </w:p>
    <w:p w14:paraId="49EE073F" w14:textId="77777777" w:rsidR="00494161" w:rsidRPr="00494161" w:rsidRDefault="00494161" w:rsidP="00494161">
      <w:pPr>
        <w:widowControl/>
        <w:numPr>
          <w:ilvl w:val="0"/>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2"/>
          <w:lang w:val="en-GB" w:eastAsia="ja-JP"/>
        </w:rPr>
      </w:pPr>
      <w:r w:rsidRPr="00494161">
        <w:rPr>
          <w:rFonts w:ascii="Times New Roman" w:eastAsia="宋体" w:hAnsi="Times New Roman" w:cs="Times New Roman"/>
          <w:kern w:val="0"/>
          <w:sz w:val="20"/>
          <w:szCs w:val="20"/>
          <w:lang w:val="en-GB" w:eastAsia="ja-JP"/>
        </w:rPr>
        <w:t>Case 2: for the case of all UEs configured with the same set of G-RNTIs</w:t>
      </w:r>
    </w:p>
    <w:p w14:paraId="4B98E9E2" w14:textId="77777777" w:rsidR="00494161" w:rsidRPr="00494161" w:rsidRDefault="00494161" w:rsidP="00494161">
      <w:pPr>
        <w:widowControl/>
        <w:numPr>
          <w:ilvl w:val="1"/>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494161">
        <w:rPr>
          <w:rFonts w:ascii="Times New Roman" w:eastAsia="宋体" w:hAnsi="Times New Roman" w:cs="Times New Roman"/>
          <w:bCs/>
          <w:kern w:val="0"/>
          <w:sz w:val="20"/>
          <w:szCs w:val="20"/>
          <w:lang w:val="en-GB" w:eastAsia="ja-JP"/>
        </w:rPr>
        <w:t>Opt2-1</w:t>
      </w:r>
      <w:r w:rsidRPr="00494161">
        <w:rPr>
          <w:rFonts w:ascii="Times New Roman" w:eastAsia="宋体" w:hAnsi="Times New Roman" w:cs="Times New Roman"/>
          <w:kern w:val="0"/>
          <w:sz w:val="20"/>
          <w:szCs w:val="20"/>
          <w:lang w:val="en-GB" w:eastAsia="ja-JP"/>
        </w:rPr>
        <w:t>: support Alt4 for this case</w:t>
      </w:r>
    </w:p>
    <w:p w14:paraId="44514F74" w14:textId="77777777" w:rsidR="00494161" w:rsidRPr="00494161" w:rsidRDefault="00494161" w:rsidP="00494161">
      <w:pPr>
        <w:widowControl/>
        <w:numPr>
          <w:ilvl w:val="2"/>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494161">
        <w:rPr>
          <w:rFonts w:ascii="Times New Roman" w:eastAsia="宋体" w:hAnsi="Times New Roman" w:cs="Times New Roman"/>
          <w:bCs/>
          <w:kern w:val="0"/>
          <w:sz w:val="20"/>
          <w:szCs w:val="20"/>
          <w:lang w:val="en-GB" w:eastAsia="ja-JP"/>
        </w:rPr>
        <w:t>Opt2-1-1</w:t>
      </w:r>
      <w:r w:rsidRPr="00494161">
        <w:rPr>
          <w:rFonts w:ascii="Times New Roman" w:eastAsia="宋体" w:hAnsi="Times New Roman" w:cs="Times New Roman"/>
          <w:kern w:val="0"/>
          <w:sz w:val="20"/>
          <w:szCs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7E61F27F" w14:textId="77777777" w:rsidR="00494161" w:rsidRPr="00494161" w:rsidRDefault="00494161" w:rsidP="00494161">
      <w:pPr>
        <w:widowControl/>
        <w:numPr>
          <w:ilvl w:val="2"/>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494161">
        <w:rPr>
          <w:rFonts w:ascii="Times New Roman" w:eastAsia="宋体" w:hAnsi="Times New Roman" w:cs="Times New Roman"/>
          <w:bCs/>
          <w:kern w:val="0"/>
          <w:sz w:val="20"/>
          <w:szCs w:val="20"/>
          <w:lang w:val="en-GB" w:eastAsia="ja-JP"/>
        </w:rPr>
        <w:t>Opt2-1-2</w:t>
      </w:r>
      <w:r w:rsidRPr="00494161">
        <w:rPr>
          <w:rFonts w:ascii="Times New Roman" w:eastAsia="宋体" w:hAnsi="Times New Roman" w:cs="Times New Roman"/>
          <w:kern w:val="0"/>
          <w:sz w:val="20"/>
          <w:szCs w:val="20"/>
          <w:lang w:val="en-GB" w:eastAsia="ja-JP"/>
        </w:rPr>
        <w:t xml:space="preserve">: based on C-DAI* included in the last scheduling DCI for counting the number of HARQ-ACK bits and for ordering the HARQ-ACK bits. The C-DAI* is accumulating the scheduled TBs across different G-RNTIs </w:t>
      </w:r>
    </w:p>
    <w:p w14:paraId="0EA0FEC8" w14:textId="77777777" w:rsidR="00494161" w:rsidRPr="00494161" w:rsidRDefault="00494161" w:rsidP="00494161">
      <w:pPr>
        <w:widowControl/>
        <w:numPr>
          <w:ilvl w:val="1"/>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494161">
        <w:rPr>
          <w:rFonts w:ascii="Times New Roman" w:eastAsia="宋体" w:hAnsi="Times New Roman" w:cs="Times New Roman"/>
          <w:bCs/>
          <w:kern w:val="0"/>
          <w:sz w:val="20"/>
          <w:szCs w:val="20"/>
          <w:lang w:val="en-GB" w:eastAsia="ja-JP"/>
        </w:rPr>
        <w:t>Opt2-2</w:t>
      </w:r>
      <w:r w:rsidRPr="00494161">
        <w:rPr>
          <w:rFonts w:ascii="Times New Roman" w:eastAsia="宋体" w:hAnsi="Times New Roman" w:cs="Times New Roman"/>
          <w:kern w:val="0"/>
          <w:sz w:val="20"/>
          <w:szCs w:val="20"/>
          <w:lang w:val="en-GB" w:eastAsia="ja-JP"/>
        </w:rPr>
        <w:t xml:space="preserve">: does not support Alt4 for this case. </w:t>
      </w:r>
    </w:p>
    <w:p w14:paraId="515AEFE2" w14:textId="77777777" w:rsidR="00494161" w:rsidRPr="00494161" w:rsidRDefault="00494161" w:rsidP="00494161">
      <w:pPr>
        <w:widowControl/>
        <w:numPr>
          <w:ilvl w:val="0"/>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494161">
        <w:rPr>
          <w:rFonts w:ascii="Times New Roman" w:eastAsia="宋体" w:hAnsi="Times New Roman" w:cs="Times New Roman"/>
          <w:kern w:val="0"/>
          <w:sz w:val="20"/>
          <w:szCs w:val="20"/>
          <w:lang w:val="en-GB" w:eastAsia="ja-JP"/>
        </w:rPr>
        <w:t>Case 3: for the case of different UEs configured with different G-RNTIs</w:t>
      </w:r>
    </w:p>
    <w:p w14:paraId="28B197E8" w14:textId="77777777" w:rsidR="00494161" w:rsidRPr="00494161" w:rsidRDefault="00494161" w:rsidP="00494161">
      <w:pPr>
        <w:widowControl/>
        <w:numPr>
          <w:ilvl w:val="1"/>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494161">
        <w:rPr>
          <w:rFonts w:ascii="Times New Roman" w:eastAsia="宋体" w:hAnsi="Times New Roman" w:cs="Times New Roman"/>
          <w:bCs/>
          <w:kern w:val="0"/>
          <w:sz w:val="20"/>
          <w:szCs w:val="20"/>
          <w:lang w:val="en-GB" w:eastAsia="ja-JP"/>
        </w:rPr>
        <w:t>Opt3-1</w:t>
      </w:r>
      <w:r w:rsidRPr="00494161">
        <w:rPr>
          <w:rFonts w:ascii="Times New Roman" w:eastAsia="宋体" w:hAnsi="Times New Roman" w:cs="Times New Roman"/>
          <w:kern w:val="0"/>
          <w:sz w:val="20"/>
          <w:szCs w:val="20"/>
          <w:lang w:val="en-GB" w:eastAsia="ja-JP"/>
        </w:rPr>
        <w:t>: support Alt4 for this case</w:t>
      </w:r>
    </w:p>
    <w:p w14:paraId="401D5AD9" w14:textId="77777777" w:rsidR="00494161" w:rsidRPr="00494161" w:rsidRDefault="00494161" w:rsidP="00494161">
      <w:pPr>
        <w:widowControl/>
        <w:numPr>
          <w:ilvl w:val="2"/>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494161">
        <w:rPr>
          <w:rFonts w:ascii="Times New Roman" w:eastAsia="宋体" w:hAnsi="Times New Roman" w:cs="Times New Roman"/>
          <w:bCs/>
          <w:kern w:val="0"/>
          <w:sz w:val="20"/>
          <w:szCs w:val="20"/>
          <w:lang w:val="en-GB" w:eastAsia="ja-JP"/>
        </w:rPr>
        <w:t>Opt3-1-1</w:t>
      </w:r>
      <w:r w:rsidRPr="00494161">
        <w:rPr>
          <w:rFonts w:ascii="Times New Roman" w:eastAsia="宋体" w:hAnsi="Times New Roman" w:cs="Times New Roman"/>
          <w:kern w:val="0"/>
          <w:sz w:val="20"/>
          <w:szCs w:val="20"/>
          <w:lang w:val="en-GB"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4133202E" w14:textId="77777777" w:rsidR="00494161" w:rsidRPr="00494161" w:rsidRDefault="00494161" w:rsidP="00494161">
      <w:pPr>
        <w:widowControl/>
        <w:numPr>
          <w:ilvl w:val="2"/>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494161">
        <w:rPr>
          <w:rFonts w:ascii="Times New Roman" w:eastAsia="宋体" w:hAnsi="Times New Roman" w:cs="Times New Roman"/>
          <w:bCs/>
          <w:kern w:val="0"/>
          <w:sz w:val="20"/>
          <w:szCs w:val="20"/>
          <w:lang w:val="en-GB" w:eastAsia="ja-JP"/>
        </w:rPr>
        <w:t>Opt3-1-2</w:t>
      </w:r>
      <w:r w:rsidRPr="00494161">
        <w:rPr>
          <w:rFonts w:ascii="Times New Roman" w:eastAsia="宋体" w:hAnsi="Times New Roman" w:cs="Times New Roman"/>
          <w:kern w:val="0"/>
          <w:sz w:val="20"/>
          <w:szCs w:val="20"/>
          <w:lang w:val="en-GB" w:eastAsia="ja-JP"/>
        </w:rPr>
        <w:t xml:space="preserve">: based on C-DAI* included in the last scheduling DCI for counting the number of HARQ-ACK bits and for ordering the HARQ-ACK bits. The C-DAI* is accumulating the scheduled TBs across different G-RNTIs. </w:t>
      </w:r>
    </w:p>
    <w:p w14:paraId="61666D62" w14:textId="77777777" w:rsidR="00494161" w:rsidRPr="00494161" w:rsidRDefault="00494161" w:rsidP="00494161">
      <w:pPr>
        <w:widowControl/>
        <w:numPr>
          <w:ilvl w:val="1"/>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494161">
        <w:rPr>
          <w:rFonts w:ascii="Times New Roman" w:eastAsia="宋体" w:hAnsi="Times New Roman" w:cs="Times New Roman"/>
          <w:bCs/>
          <w:kern w:val="0"/>
          <w:sz w:val="20"/>
          <w:szCs w:val="20"/>
          <w:lang w:val="en-GB" w:eastAsia="ja-JP"/>
        </w:rPr>
        <w:t>Opt3-2</w:t>
      </w:r>
      <w:r w:rsidRPr="00494161">
        <w:rPr>
          <w:rFonts w:ascii="Times New Roman" w:eastAsia="宋体" w:hAnsi="Times New Roman" w:cs="Times New Roman"/>
          <w:kern w:val="0"/>
          <w:sz w:val="20"/>
          <w:szCs w:val="20"/>
          <w:lang w:val="en-GB" w:eastAsia="ja-JP"/>
        </w:rPr>
        <w:t xml:space="preserve">: does not support Alt4 for this case. </w:t>
      </w:r>
    </w:p>
    <w:p w14:paraId="4BB35F44" w14:textId="31B115B4" w:rsidR="00494161" w:rsidRDefault="00494161" w:rsidP="00494161">
      <w:pPr>
        <w:rPr>
          <w:rFonts w:ascii="Times" w:hAnsi="Times" w:cs="Times New Roman"/>
          <w:kern w:val="0"/>
          <w:sz w:val="20"/>
          <w:szCs w:val="24"/>
          <w:lang w:val="en-GB"/>
        </w:rPr>
      </w:pPr>
    </w:p>
    <w:p w14:paraId="719A5DE6" w14:textId="3F69F42D" w:rsidR="004B4120" w:rsidRPr="004A3778" w:rsidRDefault="004B4120" w:rsidP="00494161">
      <w:pPr>
        <w:rPr>
          <w:rFonts w:ascii="Times" w:hAnsi="Times" w:cs="Times New Roman"/>
          <w:kern w:val="0"/>
          <w:sz w:val="20"/>
          <w:szCs w:val="24"/>
        </w:rPr>
      </w:pPr>
      <w:r>
        <w:rPr>
          <w:rFonts w:ascii="Times" w:hAnsi="Times" w:cs="Times New Roman"/>
          <w:kern w:val="0"/>
          <w:sz w:val="20"/>
          <w:szCs w:val="24"/>
          <w:lang w:val="en-GB"/>
        </w:rPr>
        <w:t xml:space="preserve">First of all, </w:t>
      </w:r>
      <w:r w:rsidR="00F64200">
        <w:rPr>
          <w:rFonts w:ascii="Times" w:hAnsi="Times" w:cs="Times New Roman"/>
          <w:kern w:val="0"/>
          <w:sz w:val="20"/>
          <w:szCs w:val="24"/>
          <w:lang w:val="en-GB"/>
        </w:rPr>
        <w:t xml:space="preserve">from UE perspective, either single G-RNTI is configured or multiple G-RNTIs are configured, </w:t>
      </w:r>
      <w:r w:rsidR="00DA3F20">
        <w:rPr>
          <w:rFonts w:ascii="Times" w:hAnsi="Times" w:cs="Times New Roman"/>
          <w:kern w:val="0"/>
          <w:sz w:val="20"/>
          <w:szCs w:val="24"/>
          <w:lang w:val="en-GB"/>
        </w:rPr>
        <w:t>a</w:t>
      </w:r>
      <w:r w:rsidR="00F64200">
        <w:rPr>
          <w:rFonts w:ascii="Times" w:hAnsi="Times" w:cs="Times New Roman"/>
          <w:kern w:val="0"/>
          <w:sz w:val="20"/>
          <w:szCs w:val="24"/>
          <w:lang w:val="en-GB"/>
        </w:rPr>
        <w:t xml:space="preserve"> UE does not know G-RNTI configuration for other UEs. For the case that a UE is configured with single G-RNTI and different</w:t>
      </w:r>
      <w:r w:rsidR="00F64200" w:rsidRPr="00424BFB">
        <w:rPr>
          <w:rFonts w:ascii="Times" w:eastAsia="MS Mincho" w:hAnsi="Times" w:cs="Times New Roman"/>
          <w:kern w:val="0"/>
          <w:sz w:val="20"/>
          <w:szCs w:val="24"/>
          <w:lang w:val="en-GB" w:eastAsia="en-US"/>
        </w:rPr>
        <w:t xml:space="preserve"> G-RNTIs are used for different UEs</w:t>
      </w:r>
      <w:r w:rsidR="00F64200">
        <w:rPr>
          <w:rFonts w:ascii="Times" w:eastAsia="MS Mincho" w:hAnsi="Times" w:cs="Times New Roman"/>
          <w:kern w:val="0"/>
          <w:sz w:val="20"/>
          <w:szCs w:val="24"/>
          <w:lang w:val="en-GB" w:eastAsia="en-US"/>
        </w:rPr>
        <w:t xml:space="preserve"> from </w:t>
      </w:r>
      <w:proofErr w:type="spellStart"/>
      <w:r w:rsidR="00F64200">
        <w:rPr>
          <w:rFonts w:ascii="Times" w:eastAsia="MS Mincho" w:hAnsi="Times" w:cs="Times New Roman"/>
          <w:kern w:val="0"/>
          <w:sz w:val="20"/>
          <w:szCs w:val="24"/>
          <w:lang w:val="en-GB" w:eastAsia="en-US"/>
        </w:rPr>
        <w:t>gNB</w:t>
      </w:r>
      <w:proofErr w:type="spellEnd"/>
      <w:r w:rsidR="00F64200">
        <w:rPr>
          <w:rFonts w:ascii="Times" w:eastAsia="MS Mincho" w:hAnsi="Times" w:cs="Times New Roman"/>
          <w:kern w:val="0"/>
          <w:sz w:val="20"/>
          <w:szCs w:val="24"/>
          <w:lang w:val="en-GB" w:eastAsia="en-US"/>
        </w:rPr>
        <w:t xml:space="preserve"> perspective, </w:t>
      </w:r>
      <w:r w:rsidR="00F64200" w:rsidRPr="00424BFB">
        <w:rPr>
          <w:rFonts w:ascii="Times" w:eastAsia="MS Mincho" w:hAnsi="Times" w:cs="Times New Roman"/>
          <w:kern w:val="0"/>
          <w:sz w:val="20"/>
          <w:szCs w:val="24"/>
          <w:lang w:val="en-GB" w:eastAsia="en-US"/>
        </w:rPr>
        <w:t>Opt1-1</w:t>
      </w:r>
      <w:r w:rsidR="00F64200">
        <w:rPr>
          <w:rFonts w:ascii="Times" w:eastAsia="MS Mincho" w:hAnsi="Times" w:cs="Times New Roman"/>
          <w:kern w:val="0"/>
          <w:sz w:val="20"/>
          <w:szCs w:val="24"/>
          <w:lang w:val="en-GB" w:eastAsia="en-US"/>
        </w:rPr>
        <w:t xml:space="preserve"> can be used and no any issue is identified. </w:t>
      </w:r>
      <w:r w:rsidR="00DA3F20">
        <w:rPr>
          <w:rFonts w:ascii="Times" w:eastAsia="MS Mincho" w:hAnsi="Times" w:cs="Times New Roman"/>
          <w:kern w:val="0"/>
          <w:sz w:val="20"/>
          <w:szCs w:val="24"/>
          <w:lang w:val="en-GB" w:eastAsia="en-US"/>
        </w:rPr>
        <w:t xml:space="preserve">For case 2 and case 3, UE </w:t>
      </w:r>
      <w:r w:rsidR="00E01A69">
        <w:rPr>
          <w:rFonts w:ascii="Times" w:eastAsia="MS Mincho" w:hAnsi="Times" w:cs="Times New Roman"/>
          <w:kern w:val="0"/>
          <w:sz w:val="20"/>
          <w:szCs w:val="24"/>
          <w:lang w:val="en-GB" w:eastAsia="en-US"/>
        </w:rPr>
        <w:t>can’t</w:t>
      </w:r>
      <w:r w:rsidR="00DA3F20">
        <w:rPr>
          <w:rFonts w:ascii="Times" w:eastAsia="MS Mincho" w:hAnsi="Times" w:cs="Times New Roman"/>
          <w:kern w:val="0"/>
          <w:sz w:val="20"/>
          <w:szCs w:val="24"/>
          <w:lang w:val="en-GB" w:eastAsia="en-US"/>
        </w:rPr>
        <w:t xml:space="preserve"> distinguish between these two cases.</w:t>
      </w:r>
      <w:r w:rsidR="00E01A69">
        <w:rPr>
          <w:rFonts w:ascii="Times" w:eastAsia="MS Mincho" w:hAnsi="Times" w:cs="Times New Roman"/>
          <w:kern w:val="0"/>
          <w:sz w:val="20"/>
          <w:szCs w:val="24"/>
          <w:lang w:val="en-GB" w:eastAsia="en-US"/>
        </w:rPr>
        <w:t xml:space="preserve"> For case 2, </w:t>
      </w:r>
      <w:r w:rsidR="00E01A69" w:rsidRPr="00494161">
        <w:rPr>
          <w:rFonts w:ascii="Times New Roman" w:eastAsia="宋体" w:hAnsi="Times New Roman" w:cs="Times New Roman"/>
          <w:kern w:val="0"/>
          <w:sz w:val="20"/>
          <w:szCs w:val="20"/>
          <w:lang w:val="en-GB" w:eastAsia="ja-JP"/>
        </w:rPr>
        <w:t xml:space="preserve">all UEs </w:t>
      </w:r>
      <w:r w:rsidR="00E01A69">
        <w:rPr>
          <w:rFonts w:ascii="Times New Roman" w:eastAsia="宋体" w:hAnsi="Times New Roman" w:cs="Times New Roman"/>
          <w:kern w:val="0"/>
          <w:sz w:val="20"/>
          <w:szCs w:val="20"/>
          <w:lang w:val="en-GB" w:eastAsia="ja-JP"/>
        </w:rPr>
        <w:t xml:space="preserve">are </w:t>
      </w:r>
      <w:r w:rsidR="00E01A69" w:rsidRPr="00494161">
        <w:rPr>
          <w:rFonts w:ascii="Times New Roman" w:eastAsia="宋体" w:hAnsi="Times New Roman" w:cs="Times New Roman"/>
          <w:kern w:val="0"/>
          <w:sz w:val="20"/>
          <w:szCs w:val="20"/>
          <w:lang w:val="en-GB" w:eastAsia="ja-JP"/>
        </w:rPr>
        <w:t>configured with the same set of G-RNTIs</w:t>
      </w:r>
      <w:r w:rsidR="00E01A69">
        <w:rPr>
          <w:rFonts w:ascii="Times New Roman" w:eastAsia="宋体" w:hAnsi="Times New Roman" w:cs="Times New Roman"/>
          <w:kern w:val="0"/>
          <w:sz w:val="20"/>
          <w:szCs w:val="20"/>
          <w:lang w:val="en-GB" w:eastAsia="ja-JP"/>
        </w:rPr>
        <w:t xml:space="preserve"> from system perspective, which is very limited and is not a typical case. For case 3, Opt3-1-1 is not workable. For example, UE1 is configured with G-RNTI1 and </w:t>
      </w:r>
      <w:r w:rsidR="00677C47">
        <w:rPr>
          <w:rFonts w:ascii="Times New Roman" w:eastAsia="宋体" w:hAnsi="Times New Roman" w:cs="Times New Roman"/>
          <w:kern w:val="0"/>
          <w:sz w:val="20"/>
          <w:szCs w:val="20"/>
          <w:lang w:val="en-GB" w:eastAsia="ja-JP"/>
        </w:rPr>
        <w:t xml:space="preserve">G-RNTI 2 and </w:t>
      </w:r>
      <w:r w:rsidR="00E01A69">
        <w:rPr>
          <w:rFonts w:ascii="Times New Roman" w:eastAsia="宋体" w:hAnsi="Times New Roman" w:cs="Times New Roman"/>
          <w:kern w:val="0"/>
          <w:sz w:val="20"/>
          <w:szCs w:val="20"/>
          <w:lang w:val="en-GB" w:eastAsia="ja-JP"/>
        </w:rPr>
        <w:t>transmits {1, 0}</w:t>
      </w:r>
      <w:r w:rsidR="003251B4">
        <w:rPr>
          <w:rFonts w:ascii="Times New Roman" w:eastAsia="宋体" w:hAnsi="Times New Roman" w:cs="Times New Roman"/>
          <w:kern w:val="0"/>
          <w:sz w:val="20"/>
          <w:szCs w:val="20"/>
          <w:lang w:val="en-GB" w:eastAsia="ja-JP"/>
        </w:rPr>
        <w:t xml:space="preserve"> for G-RNTI1 and G-RNTI2 respectively,</w:t>
      </w:r>
      <w:r w:rsidR="00E01A69">
        <w:rPr>
          <w:rFonts w:ascii="Times New Roman" w:eastAsia="宋体" w:hAnsi="Times New Roman" w:cs="Times New Roman"/>
          <w:kern w:val="0"/>
          <w:sz w:val="20"/>
          <w:szCs w:val="20"/>
          <w:lang w:val="en-GB" w:eastAsia="ja-JP"/>
        </w:rPr>
        <w:t xml:space="preserve"> in a PUCCH slot, UE2 is configured with G-RNTI</w:t>
      </w:r>
      <w:r w:rsidR="00677C47">
        <w:rPr>
          <w:rFonts w:ascii="Times New Roman" w:eastAsia="宋体" w:hAnsi="Times New Roman" w:cs="Times New Roman"/>
          <w:kern w:val="0"/>
          <w:sz w:val="20"/>
          <w:szCs w:val="20"/>
          <w:lang w:val="en-GB" w:eastAsia="ja-JP"/>
        </w:rPr>
        <w:t>2</w:t>
      </w:r>
      <w:r w:rsidR="00E01A69">
        <w:rPr>
          <w:rFonts w:ascii="Times New Roman" w:eastAsia="宋体" w:hAnsi="Times New Roman" w:cs="Times New Roman"/>
          <w:kern w:val="0"/>
          <w:sz w:val="20"/>
          <w:szCs w:val="20"/>
          <w:lang w:val="en-GB" w:eastAsia="ja-JP"/>
        </w:rPr>
        <w:t xml:space="preserve"> and G-RNTI</w:t>
      </w:r>
      <w:r w:rsidR="00677C47">
        <w:rPr>
          <w:rFonts w:ascii="Times New Roman" w:eastAsia="宋体" w:hAnsi="Times New Roman" w:cs="Times New Roman"/>
          <w:kern w:val="0"/>
          <w:sz w:val="20"/>
          <w:szCs w:val="20"/>
          <w:lang w:val="en-GB" w:eastAsia="ja-JP"/>
        </w:rPr>
        <w:t>3</w:t>
      </w:r>
      <w:r w:rsidR="00E01A69">
        <w:rPr>
          <w:rFonts w:ascii="Times New Roman" w:eastAsia="宋体" w:hAnsi="Times New Roman" w:cs="Times New Roman"/>
          <w:kern w:val="0"/>
          <w:sz w:val="20"/>
          <w:szCs w:val="20"/>
          <w:lang w:val="en-GB" w:eastAsia="ja-JP"/>
        </w:rPr>
        <w:t xml:space="preserve"> and transmits {</w:t>
      </w:r>
      <w:r w:rsidR="003251B4">
        <w:rPr>
          <w:rFonts w:ascii="Times New Roman" w:eastAsia="宋体" w:hAnsi="Times New Roman" w:cs="Times New Roman"/>
          <w:kern w:val="0"/>
          <w:sz w:val="20"/>
          <w:szCs w:val="20"/>
          <w:lang w:val="en-GB" w:eastAsia="ja-JP"/>
        </w:rPr>
        <w:t xml:space="preserve">1, </w:t>
      </w:r>
      <w:r w:rsidR="00E01A69">
        <w:rPr>
          <w:rFonts w:ascii="Times New Roman" w:eastAsia="宋体" w:hAnsi="Times New Roman" w:cs="Times New Roman"/>
          <w:kern w:val="0"/>
          <w:sz w:val="20"/>
          <w:szCs w:val="20"/>
          <w:lang w:val="en-GB" w:eastAsia="ja-JP"/>
        </w:rPr>
        <w:t xml:space="preserve">0} </w:t>
      </w:r>
      <w:r w:rsidR="003251B4">
        <w:rPr>
          <w:rFonts w:ascii="Times New Roman" w:eastAsia="宋体" w:hAnsi="Times New Roman" w:cs="Times New Roman"/>
          <w:kern w:val="0"/>
          <w:sz w:val="20"/>
          <w:szCs w:val="20"/>
          <w:lang w:val="en-GB" w:eastAsia="ja-JP"/>
        </w:rPr>
        <w:t xml:space="preserve">for G-RNTI2 and G-RNTI3 respectively, </w:t>
      </w:r>
      <w:r w:rsidR="00E01A69">
        <w:rPr>
          <w:rFonts w:ascii="Times New Roman" w:eastAsia="宋体" w:hAnsi="Times New Roman" w:cs="Times New Roman"/>
          <w:kern w:val="0"/>
          <w:sz w:val="20"/>
          <w:szCs w:val="20"/>
          <w:lang w:val="en-GB" w:eastAsia="ja-JP"/>
        </w:rPr>
        <w:t>in the same PUCCH slot</w:t>
      </w:r>
      <w:r w:rsidR="00B00F8F">
        <w:rPr>
          <w:rFonts w:ascii="Times New Roman" w:eastAsia="宋体" w:hAnsi="Times New Roman" w:cs="Times New Roman"/>
          <w:kern w:val="0"/>
          <w:sz w:val="20"/>
          <w:szCs w:val="20"/>
          <w:lang w:val="en-GB" w:eastAsia="ja-JP"/>
        </w:rPr>
        <w:t xml:space="preserve">. </w:t>
      </w:r>
      <w:r w:rsidR="00B00F8F" w:rsidRPr="004A3778">
        <w:rPr>
          <w:rFonts w:ascii="Times New Roman" w:eastAsia="宋体" w:hAnsi="Times New Roman" w:cs="Times New Roman"/>
          <w:kern w:val="0"/>
          <w:sz w:val="20"/>
          <w:szCs w:val="20"/>
          <w:lang w:val="en-GB" w:eastAsia="ja-JP"/>
        </w:rPr>
        <w:t xml:space="preserve">PUCCH resource provided by </w:t>
      </w:r>
      <w:proofErr w:type="spellStart"/>
      <w:r w:rsidR="00B00F8F" w:rsidRPr="004A3778">
        <w:rPr>
          <w:rFonts w:ascii="Times New Roman" w:eastAsia="宋体" w:hAnsi="Times New Roman" w:cs="Times New Roman"/>
          <w:i/>
          <w:kern w:val="0"/>
          <w:sz w:val="20"/>
          <w:szCs w:val="20"/>
          <w:lang w:val="en-GB" w:eastAsia="ja-JP"/>
        </w:rPr>
        <w:t>pucch-ResourceId</w:t>
      </w:r>
      <w:proofErr w:type="spellEnd"/>
      <w:r w:rsidR="00B00F8F" w:rsidRPr="004A3778">
        <w:rPr>
          <w:rFonts w:ascii="Times New Roman" w:eastAsia="宋体" w:hAnsi="Times New Roman" w:cs="Times New Roman"/>
          <w:kern w:val="0"/>
          <w:sz w:val="20"/>
          <w:szCs w:val="20"/>
          <w:lang w:val="en-GB" w:eastAsia="ja-JP"/>
        </w:rPr>
        <w:t xml:space="preserve"> obtained from the 2</w:t>
      </w:r>
      <w:r w:rsidR="00B00F8F" w:rsidRPr="004A3778">
        <w:rPr>
          <w:rFonts w:ascii="Times New Roman" w:eastAsia="宋体" w:hAnsi="Times New Roman" w:cs="Times New Roman"/>
          <w:kern w:val="0"/>
          <w:sz w:val="20"/>
          <w:szCs w:val="20"/>
          <w:vertAlign w:val="superscript"/>
          <w:lang w:val="en-GB" w:eastAsia="ja-JP"/>
        </w:rPr>
        <w:t>nd</w:t>
      </w:r>
      <w:r w:rsidR="00B00F8F" w:rsidRPr="004A3778">
        <w:rPr>
          <w:rFonts w:ascii="Times New Roman" w:eastAsia="宋体" w:hAnsi="Times New Roman" w:cs="Times New Roman"/>
          <w:kern w:val="0"/>
          <w:sz w:val="20"/>
          <w:szCs w:val="20"/>
          <w:lang w:val="en-GB" w:eastAsia="ja-JP"/>
        </w:rPr>
        <w:t xml:space="preserve"> value of </w:t>
      </w:r>
      <w:proofErr w:type="spellStart"/>
      <w:r w:rsidR="00B00F8F" w:rsidRPr="004A3778">
        <w:rPr>
          <w:rFonts w:ascii="Times New Roman" w:eastAsia="宋体" w:hAnsi="Times New Roman" w:cs="Times New Roman"/>
          <w:i/>
          <w:kern w:val="0"/>
          <w:sz w:val="20"/>
          <w:szCs w:val="20"/>
          <w:lang w:val="en-GB" w:eastAsia="ja-JP"/>
        </w:rPr>
        <w:t>resourceList</w:t>
      </w:r>
      <w:proofErr w:type="spellEnd"/>
      <w:r w:rsidR="00B00F8F">
        <w:rPr>
          <w:rFonts w:ascii="Times New Roman" w:eastAsia="宋体" w:hAnsi="Times New Roman" w:cs="Times New Roman"/>
          <w:kern w:val="0"/>
          <w:sz w:val="20"/>
          <w:szCs w:val="20"/>
          <w:lang w:val="en-GB" w:eastAsia="ja-JP"/>
        </w:rPr>
        <w:t xml:space="preserve"> would be used for UE1 and UE2 according the agreed mapping </w:t>
      </w:r>
      <w:r w:rsidR="00B00F8F" w:rsidRPr="00664197">
        <w:rPr>
          <w:rFonts w:ascii="Times" w:hAnsi="Times" w:cs="Times New Roman"/>
          <w:kern w:val="0"/>
          <w:sz w:val="20"/>
          <w:szCs w:val="24"/>
        </w:rPr>
        <w:t>between HARQ-ACK values and the PUCCH resources for the TBs configured with NACK-only</w:t>
      </w:r>
      <w:r w:rsidR="00B00F8F">
        <w:rPr>
          <w:rFonts w:ascii="Times" w:hAnsi="Times" w:cs="Times New Roman"/>
          <w:kern w:val="0"/>
          <w:sz w:val="20"/>
          <w:szCs w:val="24"/>
        </w:rPr>
        <w:t xml:space="preserve">. Then, from </w:t>
      </w:r>
      <w:proofErr w:type="spellStart"/>
      <w:r w:rsidR="00B00F8F">
        <w:rPr>
          <w:rFonts w:ascii="Times" w:hAnsi="Times" w:cs="Times New Roman"/>
          <w:kern w:val="0"/>
          <w:sz w:val="20"/>
          <w:szCs w:val="24"/>
        </w:rPr>
        <w:t>gNB</w:t>
      </w:r>
      <w:proofErr w:type="spellEnd"/>
      <w:r w:rsidR="00B00F8F">
        <w:rPr>
          <w:rFonts w:ascii="Times" w:hAnsi="Times" w:cs="Times New Roman"/>
          <w:kern w:val="0"/>
          <w:sz w:val="20"/>
          <w:szCs w:val="24"/>
        </w:rPr>
        <w:t xml:space="preserve"> perspective, when </w:t>
      </w:r>
      <w:proofErr w:type="spellStart"/>
      <w:r w:rsidR="00B00F8F">
        <w:rPr>
          <w:rFonts w:ascii="Times" w:hAnsi="Times" w:cs="Times New Roman"/>
          <w:kern w:val="0"/>
          <w:sz w:val="20"/>
          <w:szCs w:val="24"/>
        </w:rPr>
        <w:t>gNB</w:t>
      </w:r>
      <w:proofErr w:type="spellEnd"/>
      <w:r w:rsidR="00B00F8F">
        <w:rPr>
          <w:rFonts w:ascii="Times" w:hAnsi="Times" w:cs="Times New Roman"/>
          <w:kern w:val="0"/>
          <w:sz w:val="20"/>
          <w:szCs w:val="24"/>
        </w:rPr>
        <w:t xml:space="preserve"> detects the transmission in the</w:t>
      </w:r>
      <w:r w:rsidR="00B00F8F" w:rsidRPr="004A3778">
        <w:rPr>
          <w:rFonts w:ascii="Times" w:hAnsi="Times" w:cs="Times New Roman"/>
          <w:kern w:val="0"/>
          <w:sz w:val="20"/>
          <w:szCs w:val="24"/>
        </w:rPr>
        <w:t xml:space="preserve"> PUCCH resource provided by</w:t>
      </w:r>
      <w:r w:rsidR="00B00F8F" w:rsidRPr="004A3778">
        <w:rPr>
          <w:rFonts w:ascii="Times" w:hAnsi="Times" w:cs="Times New Roman"/>
          <w:i/>
          <w:kern w:val="0"/>
          <w:sz w:val="20"/>
          <w:szCs w:val="24"/>
        </w:rPr>
        <w:t xml:space="preserve"> </w:t>
      </w:r>
      <w:proofErr w:type="spellStart"/>
      <w:r w:rsidR="00B00F8F" w:rsidRPr="004A3778">
        <w:rPr>
          <w:rFonts w:ascii="Times" w:hAnsi="Times" w:cs="Times New Roman"/>
          <w:i/>
          <w:kern w:val="0"/>
          <w:sz w:val="20"/>
          <w:szCs w:val="24"/>
        </w:rPr>
        <w:t>pucch-ResourceId</w:t>
      </w:r>
      <w:proofErr w:type="spellEnd"/>
      <w:r w:rsidR="00B00F8F" w:rsidRPr="004A3778">
        <w:rPr>
          <w:rFonts w:ascii="Times" w:hAnsi="Times" w:cs="Times New Roman"/>
          <w:kern w:val="0"/>
          <w:sz w:val="20"/>
          <w:szCs w:val="24"/>
        </w:rPr>
        <w:t xml:space="preserve"> obtained from the 2</w:t>
      </w:r>
      <w:r w:rsidR="00B00F8F" w:rsidRPr="004A3778">
        <w:rPr>
          <w:rFonts w:ascii="Times" w:hAnsi="Times" w:cs="Times New Roman"/>
          <w:kern w:val="0"/>
          <w:sz w:val="20"/>
          <w:szCs w:val="24"/>
          <w:vertAlign w:val="superscript"/>
        </w:rPr>
        <w:t xml:space="preserve">nd </w:t>
      </w:r>
      <w:r w:rsidR="00B00F8F" w:rsidRPr="004A3778">
        <w:rPr>
          <w:rFonts w:ascii="Times" w:hAnsi="Times" w:cs="Times New Roman"/>
          <w:kern w:val="0"/>
          <w:sz w:val="20"/>
          <w:szCs w:val="24"/>
        </w:rPr>
        <w:t xml:space="preserve">value of </w:t>
      </w:r>
      <w:proofErr w:type="spellStart"/>
      <w:r w:rsidR="00B00F8F" w:rsidRPr="004A3778">
        <w:rPr>
          <w:rFonts w:ascii="Times" w:hAnsi="Times" w:cs="Times New Roman"/>
          <w:i/>
          <w:kern w:val="0"/>
          <w:sz w:val="20"/>
          <w:szCs w:val="24"/>
        </w:rPr>
        <w:t>resourceList</w:t>
      </w:r>
      <w:proofErr w:type="spellEnd"/>
      <w:r w:rsidR="00B00F8F">
        <w:rPr>
          <w:rFonts w:ascii="Times" w:hAnsi="Times" w:cs="Times New Roman"/>
          <w:kern w:val="0"/>
          <w:sz w:val="20"/>
          <w:szCs w:val="24"/>
        </w:rPr>
        <w:t>, there are three possibilities. The first one is UE1 is {1,1} for G-RNTI1 and G-RNTI2 and UE is {1,0} f</w:t>
      </w:r>
      <w:r w:rsidR="00B00F8F">
        <w:rPr>
          <w:rFonts w:ascii="Times New Roman" w:eastAsia="宋体" w:hAnsi="Times New Roman" w:cs="Times New Roman"/>
          <w:kern w:val="0"/>
          <w:sz w:val="20"/>
          <w:szCs w:val="20"/>
          <w:lang w:val="en-GB" w:eastAsia="ja-JP"/>
        </w:rPr>
        <w:t>or G-RNTI2 and G-RNTI3, the second one is UE1 is {1,0}</w:t>
      </w:r>
      <w:r w:rsidR="00B00F8F" w:rsidRPr="00B00F8F">
        <w:rPr>
          <w:rFonts w:ascii="Times" w:hAnsi="Times" w:cs="Times New Roman"/>
          <w:kern w:val="0"/>
          <w:sz w:val="20"/>
          <w:szCs w:val="24"/>
        </w:rPr>
        <w:t xml:space="preserve"> </w:t>
      </w:r>
      <w:r w:rsidR="00B00F8F">
        <w:rPr>
          <w:rFonts w:ascii="Times" w:hAnsi="Times" w:cs="Times New Roman"/>
          <w:kern w:val="0"/>
          <w:sz w:val="20"/>
          <w:szCs w:val="24"/>
        </w:rPr>
        <w:t>for G-RNTI1 and G-RNTI2 and UE is {1,1} f</w:t>
      </w:r>
      <w:r w:rsidR="00B00F8F">
        <w:rPr>
          <w:rFonts w:ascii="Times New Roman" w:eastAsia="宋体" w:hAnsi="Times New Roman" w:cs="Times New Roman"/>
          <w:kern w:val="0"/>
          <w:sz w:val="20"/>
          <w:szCs w:val="20"/>
          <w:lang w:val="en-GB" w:eastAsia="ja-JP"/>
        </w:rPr>
        <w:t>or G-RNTI2 and G-RNTI3, the third one is UE1 is {1,0}</w:t>
      </w:r>
      <w:r w:rsidR="00B00F8F" w:rsidRPr="00B00F8F">
        <w:rPr>
          <w:rFonts w:ascii="Times" w:hAnsi="Times" w:cs="Times New Roman"/>
          <w:kern w:val="0"/>
          <w:sz w:val="20"/>
          <w:szCs w:val="24"/>
        </w:rPr>
        <w:t xml:space="preserve"> </w:t>
      </w:r>
      <w:r w:rsidR="00B00F8F">
        <w:rPr>
          <w:rFonts w:ascii="Times" w:hAnsi="Times" w:cs="Times New Roman"/>
          <w:kern w:val="0"/>
          <w:sz w:val="20"/>
          <w:szCs w:val="24"/>
        </w:rPr>
        <w:t>for G-RNTI1 and G-RNTI2 and UE is {1,0} f</w:t>
      </w:r>
      <w:r w:rsidR="00B00F8F">
        <w:rPr>
          <w:rFonts w:ascii="Times New Roman" w:eastAsia="宋体" w:hAnsi="Times New Roman" w:cs="Times New Roman"/>
          <w:kern w:val="0"/>
          <w:sz w:val="20"/>
          <w:szCs w:val="20"/>
          <w:lang w:val="en-GB" w:eastAsia="ja-JP"/>
        </w:rPr>
        <w:t xml:space="preserve">or G-RNTI2 and G-RNTI3. </w:t>
      </w:r>
      <w:proofErr w:type="spellStart"/>
      <w:r w:rsidR="00B00F8F">
        <w:rPr>
          <w:rFonts w:ascii="Times New Roman" w:eastAsia="宋体" w:hAnsi="Times New Roman" w:cs="Times New Roman"/>
          <w:kern w:val="0"/>
          <w:sz w:val="20"/>
          <w:szCs w:val="20"/>
          <w:lang w:val="en-GB" w:eastAsia="ja-JP"/>
        </w:rPr>
        <w:t>gNB</w:t>
      </w:r>
      <w:proofErr w:type="spellEnd"/>
      <w:r w:rsidR="00B00F8F">
        <w:rPr>
          <w:rFonts w:ascii="Times New Roman" w:eastAsia="宋体" w:hAnsi="Times New Roman" w:cs="Times New Roman"/>
          <w:kern w:val="0"/>
          <w:sz w:val="20"/>
          <w:szCs w:val="20"/>
          <w:lang w:val="en-GB" w:eastAsia="ja-JP"/>
        </w:rPr>
        <w:t xml:space="preserve"> can’t make distinguish among these.</w:t>
      </w:r>
    </w:p>
    <w:p w14:paraId="19B10C8C" w14:textId="13840A70" w:rsidR="00E01A69" w:rsidRDefault="00E01A69" w:rsidP="00494161">
      <w:pPr>
        <w:rPr>
          <w:rFonts w:ascii="Times" w:hAnsi="Times" w:cs="Times New Roman"/>
          <w:kern w:val="0"/>
          <w:sz w:val="20"/>
          <w:szCs w:val="24"/>
          <w:lang w:val="en-GB"/>
        </w:rPr>
      </w:pPr>
    </w:p>
    <w:p w14:paraId="4B911B77" w14:textId="4846405F" w:rsidR="005558C4" w:rsidRDefault="001B61B7" w:rsidP="004A3778">
      <w:pPr>
        <w:spacing w:after="120"/>
        <w:rPr>
          <w:rFonts w:ascii="Times" w:hAnsi="Times" w:cs="Times New Roman"/>
          <w:kern w:val="0"/>
          <w:sz w:val="20"/>
          <w:szCs w:val="24"/>
        </w:rPr>
      </w:pPr>
      <w:r>
        <w:rPr>
          <w:rFonts w:ascii="Times" w:hAnsi="Times" w:cs="Times New Roman"/>
          <w:kern w:val="0"/>
          <w:sz w:val="20"/>
          <w:szCs w:val="24"/>
        </w:rPr>
        <w:t>Based on above</w:t>
      </w:r>
      <w:r w:rsidR="005558C4">
        <w:rPr>
          <w:rFonts w:ascii="Times" w:hAnsi="Times" w:cs="Times New Roman"/>
          <w:kern w:val="0"/>
          <w:sz w:val="20"/>
          <w:szCs w:val="24"/>
        </w:rPr>
        <w:t>, we propose not to support alt 4 in case 2 and case 3.</w:t>
      </w:r>
    </w:p>
    <w:p w14:paraId="643859AA" w14:textId="1DA32689" w:rsidR="00D96083" w:rsidRPr="004A3778" w:rsidRDefault="00D96083" w:rsidP="00D96083">
      <w:pPr>
        <w:widowControl/>
        <w:jc w:val="left"/>
        <w:rPr>
          <w:rFonts w:ascii="Times New Roman" w:hAnsi="Times New Roman" w:cs="Times New Roman"/>
          <w:b/>
          <w:sz w:val="20"/>
          <w:szCs w:val="20"/>
          <w:lang w:val="en-GB" w:eastAsia="en-US"/>
        </w:rPr>
      </w:pPr>
      <w:r w:rsidRPr="004A3778">
        <w:rPr>
          <w:rFonts w:ascii="Times New Roman" w:hAnsi="Times New Roman" w:cs="Times New Roman"/>
          <w:b/>
          <w:sz w:val="20"/>
          <w:szCs w:val="20"/>
          <w:lang w:val="en-GB" w:eastAsia="en-US"/>
        </w:rPr>
        <w:t>Proposal 3:</w:t>
      </w:r>
      <w:r w:rsidR="00B43FF9" w:rsidRPr="004A3778">
        <w:rPr>
          <w:rFonts w:ascii="Times New Roman" w:hAnsi="Times New Roman" w:cs="Times New Roman"/>
          <w:b/>
          <w:sz w:val="20"/>
          <w:szCs w:val="20"/>
          <w:lang w:val="en-GB" w:eastAsia="en-US"/>
        </w:rPr>
        <w:t xml:space="preserve"> </w:t>
      </w:r>
      <w:r w:rsidRPr="004A3778">
        <w:rPr>
          <w:rFonts w:ascii="Times New Roman" w:hAnsi="Times New Roman" w:cs="Times New Roman"/>
          <w:b/>
          <w:sz w:val="20"/>
          <w:szCs w:val="20"/>
          <w:lang w:val="en-GB" w:eastAsia="en-US"/>
        </w:rPr>
        <w:t>For multicast, for addressing how to count and order the HARQ-ACK bits for NACK-only for Alt4:</w:t>
      </w:r>
    </w:p>
    <w:p w14:paraId="60D4C25F" w14:textId="5EC94A6C" w:rsidR="00D96083" w:rsidRPr="004A3778" w:rsidRDefault="00342E1C" w:rsidP="00D96083">
      <w:pPr>
        <w:widowControl/>
        <w:numPr>
          <w:ilvl w:val="0"/>
          <w:numId w:val="35"/>
        </w:numPr>
        <w:ind w:left="709" w:hanging="283"/>
        <w:contextualSpacing/>
        <w:jc w:val="left"/>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W</w:t>
      </w:r>
      <w:r w:rsidR="00D96083" w:rsidRPr="004A3778">
        <w:rPr>
          <w:rFonts w:ascii="Times New Roman" w:hAnsi="Times New Roman" w:cs="Times New Roman"/>
          <w:b/>
          <w:sz w:val="20"/>
          <w:szCs w:val="20"/>
          <w:lang w:val="en-GB" w:eastAsia="en-US"/>
        </w:rPr>
        <w:t xml:space="preserve">hen the HARQ-ACK-to-PUCCH mapping table for Alt4 (from previous agreement) is applied to a single G-RNTI from UE perspective  </w:t>
      </w:r>
    </w:p>
    <w:p w14:paraId="5D319AC4" w14:textId="77777777" w:rsidR="00D96083" w:rsidRPr="004A3778" w:rsidRDefault="00D96083" w:rsidP="00D96083">
      <w:pPr>
        <w:widowControl/>
        <w:numPr>
          <w:ilvl w:val="1"/>
          <w:numId w:val="35"/>
        </w:numPr>
        <w:ind w:left="1276" w:hanging="283"/>
        <w:contextualSpacing/>
        <w:jc w:val="left"/>
        <w:rPr>
          <w:rFonts w:ascii="Times New Roman" w:hAnsi="Times New Roman" w:cs="Times New Roman"/>
          <w:b/>
          <w:sz w:val="20"/>
          <w:szCs w:val="20"/>
          <w:lang w:val="en-GB" w:eastAsia="en-US"/>
        </w:rPr>
      </w:pPr>
      <w:r w:rsidRPr="004A3778">
        <w:rPr>
          <w:rFonts w:ascii="Times New Roman" w:hAnsi="Times New Roman" w:cs="Times New Roman"/>
          <w:b/>
          <w:sz w:val="20"/>
          <w:szCs w:val="20"/>
          <w:lang w:val="en-GB" w:eastAsia="en-US"/>
        </w:rPr>
        <w:t>Opt1-1: based on C-DAI included in DL DCI for counting the number of HARQ-ACK bits and for ordering the HARQ-ACK bits.</w:t>
      </w:r>
    </w:p>
    <w:p w14:paraId="1C4B1B4A" w14:textId="77777777" w:rsidR="00494161" w:rsidRPr="004A3778" w:rsidRDefault="00494161" w:rsidP="004A3778">
      <w:pPr>
        <w:rPr>
          <w:rFonts w:ascii="Times" w:hAnsi="Times" w:cs="Times New Roman"/>
          <w:kern w:val="0"/>
          <w:sz w:val="20"/>
          <w:szCs w:val="24"/>
        </w:rPr>
      </w:pPr>
    </w:p>
    <w:p w14:paraId="2345D1FE" w14:textId="691B9647" w:rsidR="00B95469" w:rsidRPr="004A3778" w:rsidRDefault="00DA3F20" w:rsidP="004A3778">
      <w:pPr>
        <w:rPr>
          <w:rFonts w:ascii="Times" w:hAnsi="Times" w:cs="Times New Roman"/>
          <w:b/>
          <w:kern w:val="0"/>
          <w:sz w:val="20"/>
          <w:szCs w:val="24"/>
          <w:u w:val="single"/>
        </w:rPr>
      </w:pPr>
      <w:r>
        <w:rPr>
          <w:rFonts w:ascii="Times" w:hAnsi="Times" w:cs="Times New Roman"/>
          <w:b/>
          <w:kern w:val="0"/>
          <w:sz w:val="20"/>
          <w:szCs w:val="24"/>
          <w:u w:val="single"/>
        </w:rPr>
        <w:t>W</w:t>
      </w:r>
      <w:r w:rsidR="00B95469" w:rsidRPr="004A3778">
        <w:rPr>
          <w:rFonts w:ascii="Times" w:hAnsi="Times" w:cs="Times New Roman"/>
          <w:b/>
          <w:kern w:val="0"/>
          <w:sz w:val="20"/>
          <w:szCs w:val="24"/>
          <w:u w:val="single"/>
        </w:rPr>
        <w:t>hether/how PRI is used for indication</w:t>
      </w:r>
    </w:p>
    <w:p w14:paraId="55DE501A" w14:textId="4991BA6D" w:rsidR="00B95469" w:rsidRDefault="00B95469" w:rsidP="004A3778">
      <w:pPr>
        <w:spacing w:before="120" w:after="120"/>
        <w:rPr>
          <w:rFonts w:ascii="Times" w:hAnsi="Times" w:cs="Times New Roman"/>
          <w:kern w:val="0"/>
          <w:sz w:val="20"/>
          <w:szCs w:val="24"/>
        </w:rPr>
      </w:pPr>
      <w:r>
        <w:rPr>
          <w:rFonts w:ascii="Times" w:hAnsi="Times" w:cs="Times New Roman"/>
          <w:kern w:val="0"/>
          <w:sz w:val="20"/>
          <w:szCs w:val="24"/>
        </w:rPr>
        <w:t xml:space="preserve">In previous meeting, it was agreed that one PUCCH resource set is configured in </w:t>
      </w:r>
      <w:r w:rsidRPr="004A3778">
        <w:rPr>
          <w:rFonts w:ascii="Times" w:hAnsi="Times" w:cs="Times New Roman"/>
          <w:i/>
          <w:kern w:val="0"/>
          <w:sz w:val="20"/>
          <w:szCs w:val="24"/>
        </w:rPr>
        <w:t>PUCCH-config</w:t>
      </w:r>
      <w:r>
        <w:rPr>
          <w:rFonts w:ascii="Times" w:hAnsi="Times" w:cs="Times New Roman"/>
          <w:kern w:val="0"/>
          <w:sz w:val="20"/>
          <w:szCs w:val="24"/>
        </w:rPr>
        <w:t xml:space="preserve"> for NACK-only and at most 32 PUCCH resources can be configured in the PUCCH resource set. However, at most 15 PUCCH resources would be used for transmitting 4 TBs feedback</w:t>
      </w:r>
      <w:r w:rsidR="00F6355B">
        <w:rPr>
          <w:rFonts w:ascii="Times" w:hAnsi="Times" w:cs="Times New Roman"/>
          <w:kern w:val="0"/>
          <w:sz w:val="20"/>
          <w:szCs w:val="24"/>
        </w:rPr>
        <w:t xml:space="preserve"> according to the mapping table agreed in the last meeting</w:t>
      </w:r>
      <w:r>
        <w:rPr>
          <w:rFonts w:ascii="Times" w:hAnsi="Times" w:cs="Times New Roman"/>
          <w:kern w:val="0"/>
          <w:sz w:val="20"/>
          <w:szCs w:val="24"/>
        </w:rPr>
        <w:t xml:space="preserve">, </w:t>
      </w:r>
      <w:r w:rsidR="00754157">
        <w:rPr>
          <w:rFonts w:ascii="Times" w:hAnsi="Times" w:cs="Times New Roman"/>
          <w:kern w:val="0"/>
          <w:sz w:val="20"/>
          <w:szCs w:val="24"/>
        </w:rPr>
        <w:t xml:space="preserve">some resources in the PUCCH resource set would never be used if more than 15 PUCCH resources are configured in the </w:t>
      </w:r>
      <w:r w:rsidR="00EF276A">
        <w:rPr>
          <w:rFonts w:ascii="Times" w:hAnsi="Times" w:cs="Times New Roman"/>
          <w:kern w:val="0"/>
          <w:sz w:val="20"/>
          <w:szCs w:val="24"/>
        </w:rPr>
        <w:t xml:space="preserve">PUCCH resource </w:t>
      </w:r>
      <w:r w:rsidR="00754157">
        <w:rPr>
          <w:rFonts w:ascii="Times" w:hAnsi="Times" w:cs="Times New Roman"/>
          <w:kern w:val="0"/>
          <w:sz w:val="20"/>
          <w:szCs w:val="24"/>
        </w:rPr>
        <w:t>set.</w:t>
      </w:r>
      <w:r w:rsidR="00754157">
        <w:rPr>
          <w:rFonts w:ascii="Times" w:hAnsi="Times" w:cs="Times New Roman" w:hint="eastAsia"/>
          <w:kern w:val="0"/>
          <w:sz w:val="20"/>
          <w:szCs w:val="24"/>
        </w:rPr>
        <w:t xml:space="preserve"> </w:t>
      </w:r>
      <w:r w:rsidR="000D0516">
        <w:rPr>
          <w:rFonts w:ascii="Times" w:hAnsi="Times" w:cs="Times New Roman"/>
          <w:kern w:val="0"/>
          <w:sz w:val="20"/>
          <w:szCs w:val="24"/>
        </w:rPr>
        <w:t xml:space="preserve">In addition, in the case with 1bit NACK-only, there is no need to fix the mapping between {0} and PUCCH resource, PRI can be used </w:t>
      </w:r>
      <w:r w:rsidR="00EF276A">
        <w:rPr>
          <w:rFonts w:ascii="Times" w:hAnsi="Times" w:cs="Times New Roman"/>
          <w:kern w:val="0"/>
          <w:sz w:val="20"/>
          <w:szCs w:val="24"/>
        </w:rPr>
        <w:t xml:space="preserve">to improve PUCCH scheduling flexibility </w:t>
      </w:r>
      <w:r w:rsidR="000D0516">
        <w:rPr>
          <w:rFonts w:ascii="Times" w:hAnsi="Times" w:cs="Times New Roman"/>
          <w:kern w:val="0"/>
          <w:sz w:val="20"/>
          <w:szCs w:val="24"/>
        </w:rPr>
        <w:t xml:space="preserve">in that case. Thus, we propose the </w:t>
      </w:r>
      <w:r w:rsidR="000D0516" w:rsidRPr="00664197">
        <w:rPr>
          <w:rFonts w:ascii="Times" w:hAnsi="Times" w:cs="Times New Roman"/>
          <w:kern w:val="0"/>
          <w:sz w:val="20"/>
          <w:szCs w:val="24"/>
        </w:rPr>
        <w:t>mapping between HARQ-ACK values and the PUCCH resources for the TBs configured with NACK-only</w:t>
      </w:r>
      <w:r w:rsidR="000D0516">
        <w:rPr>
          <w:rFonts w:ascii="Times" w:hAnsi="Times" w:cs="Times New Roman"/>
          <w:kern w:val="0"/>
          <w:sz w:val="20"/>
          <w:szCs w:val="24"/>
        </w:rPr>
        <w:t xml:space="preserve"> is only applied to more than 1 TB, for the case with 1 TB,</w:t>
      </w:r>
      <w:r w:rsidR="00DD48C4">
        <w:rPr>
          <w:rFonts w:ascii="Times" w:hAnsi="Times" w:cs="Times New Roman"/>
          <w:kern w:val="0"/>
          <w:sz w:val="20"/>
          <w:szCs w:val="24"/>
        </w:rPr>
        <w:t xml:space="preserve"> legacy PUCCH resource determination mechanism </w:t>
      </w:r>
      <w:r w:rsidR="006D181F">
        <w:rPr>
          <w:rFonts w:ascii="Times" w:hAnsi="Times" w:cs="Times New Roman" w:hint="eastAsia"/>
          <w:kern w:val="0"/>
          <w:sz w:val="20"/>
          <w:szCs w:val="24"/>
        </w:rPr>
        <w:t>is</w:t>
      </w:r>
      <w:r w:rsidR="00DD48C4">
        <w:rPr>
          <w:rFonts w:ascii="Times" w:hAnsi="Times" w:cs="Times New Roman"/>
          <w:kern w:val="0"/>
          <w:sz w:val="20"/>
          <w:szCs w:val="24"/>
        </w:rPr>
        <w:t xml:space="preserve"> </w:t>
      </w:r>
      <w:r w:rsidR="006D181F">
        <w:rPr>
          <w:rFonts w:ascii="Times" w:hAnsi="Times" w:cs="Times New Roman" w:hint="eastAsia"/>
          <w:kern w:val="0"/>
          <w:sz w:val="20"/>
          <w:szCs w:val="24"/>
        </w:rPr>
        <w:t>re</w:t>
      </w:r>
      <w:r w:rsidR="00DD48C4">
        <w:rPr>
          <w:rFonts w:ascii="Times" w:hAnsi="Times" w:cs="Times New Roman"/>
          <w:kern w:val="0"/>
          <w:sz w:val="20"/>
          <w:szCs w:val="24"/>
        </w:rPr>
        <w:t xml:space="preserve">used, i.e., </w:t>
      </w:r>
      <w:r w:rsidR="000D0516">
        <w:rPr>
          <w:rFonts w:ascii="Times" w:hAnsi="Times" w:cs="Times New Roman"/>
          <w:kern w:val="0"/>
          <w:sz w:val="20"/>
          <w:szCs w:val="24"/>
        </w:rPr>
        <w:t>PRI</w:t>
      </w:r>
      <w:r w:rsidR="00DD48C4">
        <w:rPr>
          <w:rFonts w:ascii="Times" w:hAnsi="Times" w:cs="Times New Roman"/>
          <w:kern w:val="0"/>
          <w:sz w:val="20"/>
          <w:szCs w:val="24"/>
        </w:rPr>
        <w:t xml:space="preserve"> </w:t>
      </w:r>
      <w:r w:rsidR="006D181F">
        <w:rPr>
          <w:rFonts w:ascii="Times" w:hAnsi="Times" w:cs="Times New Roman" w:hint="eastAsia"/>
          <w:kern w:val="0"/>
          <w:sz w:val="20"/>
          <w:szCs w:val="24"/>
        </w:rPr>
        <w:t>(</w:t>
      </w:r>
      <w:r w:rsidR="006D181F">
        <w:rPr>
          <w:rFonts w:ascii="Times" w:hAnsi="Times" w:cs="Times New Roman"/>
          <w:kern w:val="0"/>
          <w:sz w:val="20"/>
          <w:szCs w:val="24"/>
        </w:rPr>
        <w:t>and CCE index when there are more than 8 PUCCH resources in the set) is</w:t>
      </w:r>
      <w:r w:rsidR="00DD48C4">
        <w:rPr>
          <w:rFonts w:ascii="Times" w:hAnsi="Times" w:cs="Times New Roman"/>
          <w:kern w:val="0"/>
          <w:sz w:val="20"/>
          <w:szCs w:val="24"/>
        </w:rPr>
        <w:t xml:space="preserve"> </w:t>
      </w:r>
      <w:r w:rsidR="000D0516">
        <w:rPr>
          <w:rFonts w:ascii="Times" w:hAnsi="Times" w:cs="Times New Roman"/>
          <w:kern w:val="0"/>
          <w:sz w:val="20"/>
          <w:szCs w:val="24"/>
        </w:rPr>
        <w:t>used to indicate the PUCCH resource for transmission.</w:t>
      </w:r>
    </w:p>
    <w:p w14:paraId="6B6A7F57" w14:textId="7D5AE592" w:rsidR="006D181F" w:rsidRDefault="000D0516" w:rsidP="006A57CE">
      <w:pPr>
        <w:rPr>
          <w:rFonts w:ascii="Times" w:hAnsi="Times" w:cs="Times New Roman"/>
          <w:b/>
          <w:kern w:val="0"/>
          <w:sz w:val="20"/>
          <w:szCs w:val="24"/>
        </w:rPr>
      </w:pPr>
      <w:r w:rsidRPr="006A57CE">
        <w:rPr>
          <w:rFonts w:ascii="Times" w:hAnsi="Times" w:cs="Times New Roman"/>
          <w:b/>
          <w:kern w:val="0"/>
          <w:sz w:val="20"/>
          <w:szCs w:val="24"/>
        </w:rPr>
        <w:t xml:space="preserve">Proposal </w:t>
      </w:r>
      <w:r w:rsidR="00C4208F" w:rsidRPr="006A57CE">
        <w:rPr>
          <w:rFonts w:ascii="Times" w:hAnsi="Times" w:cs="Times New Roman"/>
          <w:b/>
          <w:kern w:val="0"/>
          <w:sz w:val="20"/>
          <w:szCs w:val="24"/>
        </w:rPr>
        <w:t>4</w:t>
      </w:r>
      <w:r w:rsidRPr="006A57CE">
        <w:rPr>
          <w:rFonts w:ascii="Times" w:hAnsi="Times" w:cs="Times New Roman"/>
          <w:b/>
          <w:kern w:val="0"/>
          <w:sz w:val="20"/>
          <w:szCs w:val="24"/>
        </w:rPr>
        <w:t>:</w:t>
      </w:r>
      <w:r w:rsidRPr="004A3778">
        <w:rPr>
          <w:rFonts w:ascii="Times" w:hAnsi="Times" w:cs="Times New Roman"/>
          <w:b/>
          <w:kern w:val="0"/>
          <w:sz w:val="20"/>
          <w:szCs w:val="24"/>
        </w:rPr>
        <w:t xml:space="preserve"> The agreed mapping between HARQ-ACK values and the PUCCH resources for the TBs configured with NACK-only is only applied to more than 1 TB</w:t>
      </w:r>
      <w:r w:rsidR="006D181F">
        <w:rPr>
          <w:rFonts w:ascii="Times" w:hAnsi="Times" w:cs="Times New Roman"/>
          <w:b/>
          <w:kern w:val="0"/>
          <w:sz w:val="20"/>
          <w:szCs w:val="24"/>
        </w:rPr>
        <w:t>.</w:t>
      </w:r>
      <w:r w:rsidRPr="004A3778">
        <w:rPr>
          <w:rFonts w:ascii="Times" w:hAnsi="Times" w:cs="Times New Roman"/>
          <w:b/>
          <w:kern w:val="0"/>
          <w:sz w:val="20"/>
          <w:szCs w:val="24"/>
        </w:rPr>
        <w:t xml:space="preserve"> </w:t>
      </w:r>
      <w:r w:rsidR="006D181F">
        <w:rPr>
          <w:rFonts w:ascii="Times" w:hAnsi="Times" w:cs="Times New Roman"/>
          <w:b/>
          <w:kern w:val="0"/>
          <w:sz w:val="20"/>
          <w:szCs w:val="24"/>
        </w:rPr>
        <w:t>F</w:t>
      </w:r>
      <w:r w:rsidRPr="004A3778">
        <w:rPr>
          <w:rFonts w:ascii="Times" w:hAnsi="Times" w:cs="Times New Roman"/>
          <w:b/>
          <w:kern w:val="0"/>
          <w:sz w:val="20"/>
          <w:szCs w:val="24"/>
        </w:rPr>
        <w:t xml:space="preserve">or the case with 1 TB, </w:t>
      </w:r>
      <w:r w:rsidR="006D181F" w:rsidRPr="006A57CE">
        <w:rPr>
          <w:rFonts w:ascii="Times" w:hAnsi="Times" w:cs="Times New Roman"/>
          <w:b/>
          <w:kern w:val="0"/>
          <w:sz w:val="20"/>
          <w:szCs w:val="24"/>
        </w:rPr>
        <w:t xml:space="preserve">PUCCH resource determination mechanism in NR Rel-15 </w:t>
      </w:r>
      <w:r w:rsidR="006D181F" w:rsidRPr="006A57CE">
        <w:rPr>
          <w:rFonts w:ascii="Times" w:hAnsi="Times" w:cs="Times New Roman" w:hint="eastAsia"/>
          <w:b/>
          <w:kern w:val="0"/>
          <w:sz w:val="20"/>
          <w:szCs w:val="24"/>
        </w:rPr>
        <w:t>is</w:t>
      </w:r>
      <w:r w:rsidR="006D181F" w:rsidRPr="006A57CE">
        <w:rPr>
          <w:rFonts w:ascii="Times" w:hAnsi="Times" w:cs="Times New Roman"/>
          <w:b/>
          <w:kern w:val="0"/>
          <w:sz w:val="20"/>
          <w:szCs w:val="24"/>
        </w:rPr>
        <w:t xml:space="preserve"> </w:t>
      </w:r>
      <w:r w:rsidR="006D181F" w:rsidRPr="006A57CE">
        <w:rPr>
          <w:rFonts w:ascii="Times" w:hAnsi="Times" w:cs="Times New Roman" w:hint="eastAsia"/>
          <w:b/>
          <w:kern w:val="0"/>
          <w:sz w:val="20"/>
          <w:szCs w:val="24"/>
        </w:rPr>
        <w:t>re</w:t>
      </w:r>
      <w:r w:rsidR="006D181F" w:rsidRPr="006A57CE">
        <w:rPr>
          <w:rFonts w:ascii="Times" w:hAnsi="Times" w:cs="Times New Roman"/>
          <w:b/>
          <w:kern w:val="0"/>
          <w:sz w:val="20"/>
          <w:szCs w:val="24"/>
        </w:rPr>
        <w:t>used</w:t>
      </w:r>
      <w:r w:rsidR="006D181F">
        <w:rPr>
          <w:rFonts w:ascii="Times" w:hAnsi="Times" w:cs="Times New Roman"/>
          <w:b/>
          <w:kern w:val="0"/>
          <w:sz w:val="20"/>
          <w:szCs w:val="24"/>
        </w:rPr>
        <w:t>.</w:t>
      </w:r>
    </w:p>
    <w:p w14:paraId="792384A6" w14:textId="1D9B2258" w:rsidR="000D0516" w:rsidRPr="006A57CE" w:rsidRDefault="000D0516" w:rsidP="006A57CE">
      <w:pPr>
        <w:widowControl/>
        <w:numPr>
          <w:ilvl w:val="0"/>
          <w:numId w:val="35"/>
        </w:numPr>
        <w:ind w:left="709" w:hanging="283"/>
        <w:contextualSpacing/>
        <w:rPr>
          <w:rFonts w:ascii="Times New Roman" w:hAnsi="Times New Roman" w:cs="Times New Roman"/>
          <w:b/>
          <w:sz w:val="20"/>
          <w:szCs w:val="20"/>
        </w:rPr>
      </w:pPr>
      <w:r w:rsidRPr="004A3778">
        <w:rPr>
          <w:rFonts w:ascii="Times" w:hAnsi="Times" w:cs="Times New Roman"/>
          <w:b/>
          <w:kern w:val="0"/>
          <w:sz w:val="20"/>
          <w:szCs w:val="24"/>
        </w:rPr>
        <w:t>PRI</w:t>
      </w:r>
      <w:r w:rsidR="006D181F">
        <w:rPr>
          <w:rFonts w:ascii="Times" w:hAnsi="Times" w:cs="Times New Roman"/>
          <w:b/>
          <w:kern w:val="0"/>
          <w:sz w:val="20"/>
          <w:szCs w:val="24"/>
        </w:rPr>
        <w:t xml:space="preserve"> is</w:t>
      </w:r>
      <w:r w:rsidRPr="004A3778">
        <w:rPr>
          <w:rFonts w:ascii="Times" w:hAnsi="Times" w:cs="Times New Roman"/>
          <w:b/>
          <w:kern w:val="0"/>
          <w:sz w:val="20"/>
          <w:szCs w:val="24"/>
        </w:rPr>
        <w:t xml:space="preserve"> used to indicate the PUCCH resource for transmission</w:t>
      </w:r>
      <w:r w:rsidR="00C4208F">
        <w:rPr>
          <w:rFonts w:ascii="Times" w:hAnsi="Times" w:cs="Times New Roman"/>
          <w:b/>
          <w:kern w:val="0"/>
          <w:sz w:val="20"/>
          <w:szCs w:val="24"/>
        </w:rPr>
        <w:t>.</w:t>
      </w:r>
    </w:p>
    <w:p w14:paraId="627D724F" w14:textId="5A078554" w:rsidR="006D181F" w:rsidRDefault="006D181F" w:rsidP="006A57CE">
      <w:pPr>
        <w:widowControl/>
        <w:numPr>
          <w:ilvl w:val="0"/>
          <w:numId w:val="35"/>
        </w:numPr>
        <w:ind w:left="709" w:hanging="283"/>
        <w:contextualSpacing/>
        <w:rPr>
          <w:rFonts w:ascii="Times New Roman" w:hAnsi="Times New Roman" w:cs="Times New Roman"/>
          <w:b/>
          <w:sz w:val="20"/>
          <w:szCs w:val="20"/>
        </w:rPr>
      </w:pPr>
      <w:r>
        <w:rPr>
          <w:rFonts w:ascii="Times New Roman" w:hAnsi="Times New Roman" w:cs="Times New Roman" w:hint="eastAsia"/>
          <w:b/>
          <w:sz w:val="20"/>
          <w:szCs w:val="20"/>
        </w:rPr>
        <w:t>C</w:t>
      </w:r>
      <w:r>
        <w:rPr>
          <w:rFonts w:ascii="Times New Roman" w:hAnsi="Times New Roman" w:cs="Times New Roman"/>
          <w:b/>
          <w:sz w:val="20"/>
          <w:szCs w:val="20"/>
        </w:rPr>
        <w:t xml:space="preserve">CE index is also used to </w:t>
      </w:r>
      <w:r w:rsidRPr="004A3778">
        <w:rPr>
          <w:rFonts w:ascii="Times" w:hAnsi="Times" w:cs="Times New Roman"/>
          <w:b/>
          <w:kern w:val="0"/>
          <w:sz w:val="20"/>
          <w:szCs w:val="24"/>
        </w:rPr>
        <w:t>indicate the PUCCH resource for transmission</w:t>
      </w:r>
      <w:r>
        <w:rPr>
          <w:rFonts w:ascii="Times" w:hAnsi="Times" w:cs="Times New Roman"/>
          <w:b/>
          <w:kern w:val="0"/>
          <w:sz w:val="20"/>
          <w:szCs w:val="24"/>
        </w:rPr>
        <w:t xml:space="preserve"> when there are more than 8 PUCCH resources in the PUCCH resource set.</w:t>
      </w:r>
    </w:p>
    <w:p w14:paraId="24837E3E" w14:textId="77777777" w:rsidR="000D0516" w:rsidRPr="004A3778" w:rsidRDefault="000D0516" w:rsidP="004A3778">
      <w:pPr>
        <w:rPr>
          <w:rFonts w:ascii="Times" w:hAnsi="Times" w:cs="Times New Roman"/>
          <w:kern w:val="0"/>
          <w:sz w:val="20"/>
          <w:szCs w:val="24"/>
        </w:rPr>
      </w:pPr>
    </w:p>
    <w:p w14:paraId="52649D7E" w14:textId="472D4E84" w:rsidR="00972CBA" w:rsidRPr="004A3778" w:rsidRDefault="00972CBA" w:rsidP="006C3FB0">
      <w:pPr>
        <w:rPr>
          <w:rFonts w:ascii="Times" w:hAnsi="Times" w:cs="Times New Roman"/>
          <w:b/>
          <w:kern w:val="0"/>
          <w:sz w:val="20"/>
          <w:szCs w:val="24"/>
          <w:u w:val="single"/>
        </w:rPr>
      </w:pPr>
      <w:r w:rsidRPr="004A3778">
        <w:rPr>
          <w:rFonts w:ascii="Times" w:hAnsi="Times" w:cs="Times New Roman"/>
          <w:b/>
          <w:kern w:val="0"/>
          <w:sz w:val="20"/>
          <w:szCs w:val="24"/>
          <w:u w:val="single"/>
        </w:rPr>
        <w:t>NACK-only PUCCH overlapping with other PUCCH/PUSCH</w:t>
      </w:r>
    </w:p>
    <w:p w14:paraId="2E8C4050" w14:textId="0133C03D" w:rsidR="006C3FB0" w:rsidRDefault="003B4F81" w:rsidP="004A3778">
      <w:pPr>
        <w:spacing w:before="120"/>
        <w:rPr>
          <w:rFonts w:ascii="Times" w:hAnsi="Times" w:cs="Times New Roman"/>
          <w:kern w:val="0"/>
          <w:sz w:val="20"/>
          <w:szCs w:val="24"/>
          <w:lang w:val="en-GB"/>
        </w:rPr>
      </w:pPr>
      <w:r w:rsidRPr="004A3778">
        <w:rPr>
          <w:rFonts w:ascii="Times" w:hAnsi="Times" w:cs="Times New Roman"/>
          <w:kern w:val="0"/>
          <w:sz w:val="20"/>
          <w:szCs w:val="24"/>
          <w:lang w:val="en-GB"/>
        </w:rPr>
        <w:t xml:space="preserve">For NACK-only feedback, </w:t>
      </w:r>
      <w:r w:rsidR="00972CBA">
        <w:rPr>
          <w:rFonts w:ascii="Times" w:hAnsi="Times" w:cs="Times New Roman"/>
          <w:kern w:val="0"/>
          <w:sz w:val="20"/>
          <w:szCs w:val="24"/>
          <w:lang w:val="en-GB"/>
        </w:rPr>
        <w:t>another</w:t>
      </w:r>
      <w:r w:rsidR="000D5B6F" w:rsidRPr="003B4F81">
        <w:rPr>
          <w:rFonts w:ascii="Times" w:hAnsi="Times" w:cs="Times New Roman"/>
          <w:kern w:val="0"/>
          <w:sz w:val="20"/>
          <w:szCs w:val="24"/>
          <w:lang w:val="en-GB"/>
        </w:rPr>
        <w:t xml:space="preserve"> issue about NACK-only PUCCH overlapping with other PUCCH/PUSCH was discussed</w:t>
      </w:r>
      <w:r w:rsidR="000D5B6F">
        <w:rPr>
          <w:rFonts w:ascii="Times" w:hAnsi="Times" w:cs="Times New Roman"/>
          <w:kern w:val="0"/>
          <w:sz w:val="20"/>
          <w:szCs w:val="24"/>
          <w:lang w:val="en-GB"/>
        </w:rPr>
        <w:t xml:space="preserve"> and </w:t>
      </w:r>
      <w:r w:rsidRPr="004A3778">
        <w:rPr>
          <w:rFonts w:ascii="Times" w:hAnsi="Times" w:cs="Times New Roman"/>
          <w:kern w:val="0"/>
          <w:sz w:val="20"/>
          <w:szCs w:val="24"/>
          <w:lang w:val="en-GB"/>
        </w:rPr>
        <w:t>the following agreement was achieved in the last meeting.</w:t>
      </w:r>
    </w:p>
    <w:p w14:paraId="39628DD2" w14:textId="77777777" w:rsidR="00041049" w:rsidRPr="004A3778" w:rsidRDefault="00041049" w:rsidP="006C3FB0">
      <w:pPr>
        <w:rPr>
          <w:rFonts w:ascii="Times" w:hAnsi="Times" w:cs="Times New Roman"/>
          <w:kern w:val="0"/>
          <w:sz w:val="20"/>
          <w:szCs w:val="24"/>
          <w:lang w:val="en-GB"/>
        </w:rPr>
      </w:pPr>
    </w:p>
    <w:p w14:paraId="0DC71A03" w14:textId="77777777" w:rsidR="003B4F81" w:rsidRPr="003B4F81" w:rsidRDefault="003B4F81" w:rsidP="003B4F81">
      <w:pPr>
        <w:widowControl/>
        <w:contextualSpacing/>
        <w:jc w:val="left"/>
        <w:rPr>
          <w:rFonts w:ascii="Times" w:eastAsia="MS Mincho" w:hAnsi="Times" w:cs="Times New Roman"/>
          <w:bCs/>
          <w:kern w:val="0"/>
          <w:sz w:val="20"/>
          <w:szCs w:val="24"/>
          <w:lang w:val="en-GB" w:eastAsia="en-US"/>
        </w:rPr>
      </w:pPr>
      <w:r w:rsidRPr="003B4F81">
        <w:rPr>
          <w:rFonts w:ascii="Times" w:eastAsia="MS Mincho" w:hAnsi="Times" w:cs="Times New Roman"/>
          <w:bCs/>
          <w:kern w:val="0"/>
          <w:sz w:val="20"/>
          <w:szCs w:val="24"/>
          <w:highlight w:val="green"/>
          <w:lang w:val="en-GB" w:eastAsia="en-US"/>
        </w:rPr>
        <w:t>Agreement</w:t>
      </w:r>
    </w:p>
    <w:p w14:paraId="2A3D8FE0" w14:textId="77777777" w:rsidR="003B4F81" w:rsidRPr="003B4F81" w:rsidRDefault="003B4F81" w:rsidP="003B4F81">
      <w:pPr>
        <w:widowControl/>
        <w:contextualSpacing/>
        <w:jc w:val="left"/>
        <w:rPr>
          <w:rFonts w:ascii="Times" w:eastAsia="Batang" w:hAnsi="Times" w:cs="Times New Roman"/>
          <w:kern w:val="0"/>
          <w:sz w:val="20"/>
          <w:szCs w:val="24"/>
          <w:lang w:val="en-GB" w:eastAsia="en-US"/>
        </w:rPr>
      </w:pPr>
      <w:r w:rsidRPr="003B4F81">
        <w:rPr>
          <w:rFonts w:ascii="Times" w:eastAsia="Batang" w:hAnsi="Times" w:cs="Times New Roman"/>
          <w:kern w:val="0"/>
          <w:sz w:val="20"/>
          <w:szCs w:val="24"/>
          <w:lang w:val="en-GB" w:eastAsia="en-US"/>
        </w:rPr>
        <w:t xml:space="preserve">When the nominal </w:t>
      </w:r>
      <w:r w:rsidRPr="003B4F81">
        <w:rPr>
          <w:rFonts w:ascii="Times" w:eastAsia="Batang" w:hAnsi="Times" w:cs="Times New Roman" w:hint="eastAsia"/>
          <w:kern w:val="0"/>
          <w:sz w:val="20"/>
          <w:szCs w:val="24"/>
          <w:lang w:val="en-GB" w:eastAsia="en-US"/>
        </w:rPr>
        <w:t>NACK-only PUCCH</w:t>
      </w:r>
      <w:r w:rsidRPr="003B4F81">
        <w:rPr>
          <w:rFonts w:ascii="Times" w:eastAsia="Batang" w:hAnsi="Times" w:cs="Times New Roman"/>
          <w:kern w:val="0"/>
          <w:sz w:val="20"/>
          <w:szCs w:val="24"/>
          <w:lang w:val="en-GB" w:eastAsia="en-US"/>
        </w:rPr>
        <w:t xml:space="preserve"> overlaps with other PUCCH/PUSCH transmission, NACK-only is transformed into ACK/NACK and multiplexed with other PUCCH/PUSCH transmission.</w:t>
      </w:r>
      <w:r w:rsidRPr="003B4F81">
        <w:rPr>
          <w:rFonts w:ascii="Times" w:eastAsia="Batang" w:hAnsi="Times" w:cs="Times New Roman"/>
          <w:b/>
          <w:kern w:val="0"/>
          <w:sz w:val="20"/>
          <w:szCs w:val="24"/>
          <w:lang w:val="en-GB" w:eastAsia="en-US"/>
        </w:rPr>
        <w:t xml:space="preserve"> </w:t>
      </w:r>
      <w:r w:rsidRPr="003B4F81">
        <w:rPr>
          <w:rFonts w:ascii="Times" w:eastAsia="Batang" w:hAnsi="Times" w:cs="Times New Roman"/>
          <w:kern w:val="0"/>
          <w:sz w:val="20"/>
          <w:szCs w:val="24"/>
          <w:lang w:val="en-GB" w:eastAsia="en-US"/>
        </w:rPr>
        <w:t xml:space="preserve">Down-select from the following options for the nominal </w:t>
      </w:r>
      <w:r w:rsidRPr="003B4F81">
        <w:rPr>
          <w:rFonts w:ascii="Times" w:eastAsia="Batang" w:hAnsi="Times" w:cs="Times New Roman" w:hint="eastAsia"/>
          <w:kern w:val="0"/>
          <w:sz w:val="20"/>
          <w:szCs w:val="24"/>
          <w:lang w:val="en-GB" w:eastAsia="en-US"/>
        </w:rPr>
        <w:t>NACK-only PUCCH</w:t>
      </w:r>
      <w:r w:rsidRPr="003B4F81">
        <w:rPr>
          <w:rFonts w:ascii="Times" w:eastAsia="Batang" w:hAnsi="Times" w:cs="Times New Roman"/>
          <w:kern w:val="0"/>
          <w:sz w:val="20"/>
          <w:szCs w:val="24"/>
          <w:lang w:val="en-GB" w:eastAsia="en-US"/>
        </w:rPr>
        <w:t>:</w:t>
      </w:r>
    </w:p>
    <w:p w14:paraId="16C5535A" w14:textId="77777777" w:rsidR="003B4F81" w:rsidRPr="003B4F81" w:rsidRDefault="003B4F81" w:rsidP="003B4F81">
      <w:pPr>
        <w:widowControl/>
        <w:numPr>
          <w:ilvl w:val="0"/>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hint="eastAsia"/>
          <w:kern w:val="0"/>
          <w:sz w:val="20"/>
          <w:szCs w:val="20"/>
          <w:lang w:val="en-GB" w:eastAsia="ja-JP"/>
        </w:rPr>
        <w:t>Opt1: The nominal NACK-only PUCCH consists of all the symbols from PUCCHs of the NACK-only PUCCH resource set</w:t>
      </w:r>
      <w:r w:rsidRPr="003B4F81">
        <w:rPr>
          <w:rFonts w:ascii="Times New Roman" w:eastAsia="宋体" w:hAnsi="Times New Roman" w:cs="Times New Roman"/>
          <w:kern w:val="0"/>
          <w:sz w:val="20"/>
          <w:szCs w:val="20"/>
          <w:lang w:val="en-GB" w:eastAsia="ja-JP"/>
        </w:rPr>
        <w:t>.</w:t>
      </w:r>
    </w:p>
    <w:p w14:paraId="2B1B6868" w14:textId="77777777" w:rsidR="003B4F81" w:rsidRPr="003B4F81" w:rsidRDefault="003B4F81" w:rsidP="003B4F81">
      <w:pPr>
        <w:widowControl/>
        <w:numPr>
          <w:ilvl w:val="0"/>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Opt2: The nominal NACK-only PUCCH starts from the earliest starting symbol of PUCCHs in the NACK-only PUCCH resource set, and ends at the latest ending symbol of PUCCHs in the set.</w:t>
      </w:r>
    </w:p>
    <w:p w14:paraId="558126E9" w14:textId="77777777" w:rsidR="003B4F81" w:rsidRPr="003B4F81" w:rsidRDefault="003B4F81" w:rsidP="003B4F81">
      <w:pPr>
        <w:widowControl/>
        <w:numPr>
          <w:ilvl w:val="0"/>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Opt3: The nominal NACK-only PUCCH consists of all the symbols of the PUCCH slot.</w:t>
      </w:r>
    </w:p>
    <w:p w14:paraId="56BE9D46" w14:textId="77777777" w:rsidR="003B4F81" w:rsidRPr="003B4F81" w:rsidRDefault="003B4F81" w:rsidP="003B4F81">
      <w:pPr>
        <w:widowControl/>
        <w:numPr>
          <w:ilvl w:val="0"/>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 xml:space="preserve">Opt4: </w:t>
      </w:r>
      <w:bookmarkStart w:id="7" w:name="OLE_LINK1"/>
      <w:r w:rsidRPr="003B4F81">
        <w:rPr>
          <w:rFonts w:ascii="Times New Roman" w:eastAsia="宋体" w:hAnsi="Times New Roman" w:cs="Times New Roman"/>
          <w:kern w:val="0"/>
          <w:sz w:val="20"/>
          <w:szCs w:val="20"/>
          <w:lang w:val="en-GB" w:eastAsia="ja-JP"/>
        </w:rPr>
        <w:t>All PUCCHs have the same starting symbol and the same time duration</w:t>
      </w:r>
      <w:bookmarkEnd w:id="7"/>
    </w:p>
    <w:p w14:paraId="69A45E18" w14:textId="77777777" w:rsidR="003B4F81" w:rsidRPr="003B4F81" w:rsidRDefault="003B4F81" w:rsidP="003B4F81">
      <w:pPr>
        <w:widowControl/>
        <w:numPr>
          <w:ilvl w:val="0"/>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hint="eastAsia"/>
          <w:kern w:val="0"/>
          <w:sz w:val="20"/>
          <w:szCs w:val="20"/>
          <w:lang w:val="en-GB" w:eastAsia="ja-JP"/>
        </w:rPr>
        <w:t>Other options are not precluded</w:t>
      </w:r>
      <w:r w:rsidRPr="003B4F81">
        <w:rPr>
          <w:rFonts w:ascii="Times New Roman" w:eastAsia="宋体" w:hAnsi="Times New Roman" w:cs="Times New Roman"/>
          <w:kern w:val="0"/>
          <w:sz w:val="20"/>
          <w:szCs w:val="20"/>
          <w:lang w:val="en-GB" w:eastAsia="ja-JP"/>
        </w:rPr>
        <w:t>, e.g. based on PRI, or based on the number of TBs that will be transmitted in the PUCCH slot</w:t>
      </w:r>
    </w:p>
    <w:p w14:paraId="61BAAC7D" w14:textId="77777777" w:rsidR="003B4F81" w:rsidRPr="003B4F81" w:rsidRDefault="003B4F81" w:rsidP="003B4F81">
      <w:pPr>
        <w:widowControl/>
        <w:numPr>
          <w:ilvl w:val="0"/>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 xml:space="preserve">Note1: The terminology of the “nominal </w:t>
      </w:r>
      <w:r w:rsidRPr="003B4F81">
        <w:rPr>
          <w:rFonts w:ascii="Times New Roman" w:eastAsia="宋体" w:hAnsi="Times New Roman" w:cs="Times New Roman" w:hint="eastAsia"/>
          <w:kern w:val="0"/>
          <w:sz w:val="20"/>
          <w:szCs w:val="20"/>
          <w:lang w:val="en-GB" w:eastAsia="ja-JP"/>
        </w:rPr>
        <w:t>NACK-only PUCCH</w:t>
      </w:r>
      <w:r w:rsidRPr="003B4F81">
        <w:rPr>
          <w:rFonts w:ascii="Times New Roman" w:eastAsia="宋体" w:hAnsi="Times New Roman" w:cs="Times New Roman"/>
          <w:kern w:val="0"/>
          <w:sz w:val="20"/>
          <w:szCs w:val="20"/>
          <w:lang w:val="en-GB" w:eastAsia="ja-JP"/>
        </w:rPr>
        <w:t xml:space="preserve">” is used for facilitate describing the issue. Up to editor for the specification impact. </w:t>
      </w:r>
    </w:p>
    <w:p w14:paraId="51781538" w14:textId="77777777" w:rsidR="003B4F81" w:rsidRPr="003B4F81" w:rsidRDefault="003B4F81" w:rsidP="003B4F81">
      <w:pPr>
        <w:widowControl/>
        <w:numPr>
          <w:ilvl w:val="0"/>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Note2: The following factors can be considered for down-selection:</w:t>
      </w:r>
    </w:p>
    <w:p w14:paraId="06D2EF12" w14:textId="77777777" w:rsidR="003B4F81" w:rsidRPr="003B4F81" w:rsidRDefault="003B4F81" w:rsidP="003B4F81">
      <w:pPr>
        <w:widowControl/>
        <w:numPr>
          <w:ilvl w:val="1"/>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 xml:space="preserve">Up to 12 initial cyclic shifts can be configured to PF0. Up to 12 initial cyclic shifts and up to </w:t>
      </w:r>
      <w:proofErr w:type="gramStart"/>
      <w:r w:rsidRPr="003B4F81">
        <w:rPr>
          <w:rFonts w:ascii="Times New Roman" w:eastAsia="宋体" w:hAnsi="Times New Roman" w:cs="Times New Roman"/>
          <w:kern w:val="0"/>
          <w:sz w:val="20"/>
          <w:szCs w:val="20"/>
          <w:lang w:val="en-GB" w:eastAsia="ja-JP"/>
        </w:rPr>
        <w:t>7 time</w:t>
      </w:r>
      <w:proofErr w:type="gramEnd"/>
      <w:r w:rsidRPr="003B4F81">
        <w:rPr>
          <w:rFonts w:ascii="Times New Roman" w:eastAsia="宋体" w:hAnsi="Times New Roman" w:cs="Times New Roman"/>
          <w:kern w:val="0"/>
          <w:sz w:val="20"/>
          <w:szCs w:val="20"/>
          <w:lang w:val="en-GB" w:eastAsia="ja-JP"/>
        </w:rPr>
        <w:t xml:space="preserve"> domain OCC can be configured to PF1.</w:t>
      </w:r>
    </w:p>
    <w:p w14:paraId="652A4454" w14:textId="77777777" w:rsidR="003B4F81" w:rsidRPr="003B4F81" w:rsidRDefault="003B4F81" w:rsidP="003B4F81">
      <w:pPr>
        <w:widowControl/>
        <w:numPr>
          <w:ilvl w:val="1"/>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Up to 32 PUCCHs resources in the resource set are configured for NACK-only.</w:t>
      </w:r>
    </w:p>
    <w:p w14:paraId="218C2C99" w14:textId="77777777" w:rsidR="003B4F81" w:rsidRPr="003B4F81" w:rsidRDefault="003B4F81" w:rsidP="003B4F81">
      <w:pPr>
        <w:widowControl/>
        <w:numPr>
          <w:ilvl w:val="1"/>
          <w:numId w:val="31"/>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3B4F81">
        <w:rPr>
          <w:rFonts w:ascii="Times New Roman" w:eastAsia="宋体" w:hAnsi="Times New Roman" w:cs="Times New Roman"/>
          <w:kern w:val="0"/>
          <w:sz w:val="20"/>
          <w:szCs w:val="20"/>
          <w:lang w:val="en-GB" w:eastAsia="ja-JP"/>
        </w:rPr>
        <w:t>The PUCCH configuration for unicast will be used when the PUCCH is not configured for NACK-only</w:t>
      </w:r>
      <w:r w:rsidRPr="003B4F81">
        <w:rPr>
          <w:rFonts w:ascii="Times New Roman" w:eastAsia="宋体" w:hAnsi="Times New Roman" w:cs="Times New Roman" w:hint="eastAsia"/>
          <w:kern w:val="0"/>
          <w:sz w:val="20"/>
          <w:szCs w:val="20"/>
          <w:lang w:val="en-GB" w:eastAsia="ja-JP"/>
        </w:rPr>
        <w:t>.</w:t>
      </w:r>
      <w:r w:rsidRPr="003B4F81">
        <w:rPr>
          <w:rFonts w:ascii="Times New Roman" w:eastAsia="宋体" w:hAnsi="Times New Roman" w:cs="Times New Roman"/>
          <w:kern w:val="0"/>
          <w:sz w:val="20"/>
          <w:szCs w:val="20"/>
          <w:lang w:val="en-GB" w:eastAsia="ja-JP"/>
        </w:rPr>
        <w:t xml:space="preserve"> </w:t>
      </w:r>
    </w:p>
    <w:p w14:paraId="1997BA82" w14:textId="77777777" w:rsidR="003B4F81" w:rsidRPr="004A3778" w:rsidRDefault="003B4F81" w:rsidP="003B4F81">
      <w:pPr>
        <w:widowControl/>
        <w:jc w:val="left"/>
        <w:rPr>
          <w:rFonts w:ascii="Times" w:eastAsia="Batang" w:hAnsi="Times" w:cs="Times New Roman"/>
          <w:kern w:val="0"/>
          <w:sz w:val="20"/>
          <w:szCs w:val="24"/>
          <w:lang w:val="en-GB" w:eastAsia="en-US"/>
        </w:rPr>
      </w:pPr>
    </w:p>
    <w:p w14:paraId="030E4215" w14:textId="5BAA3971" w:rsidR="0031528F" w:rsidRDefault="003B4F81" w:rsidP="006A57CE">
      <w:pPr>
        <w:widowControl/>
        <w:spacing w:after="120"/>
        <w:rPr>
          <w:rFonts w:ascii="Times" w:hAnsi="Times" w:cs="Times New Roman"/>
          <w:kern w:val="0"/>
          <w:sz w:val="20"/>
          <w:szCs w:val="24"/>
          <w:lang w:val="en-GB"/>
        </w:rPr>
      </w:pPr>
      <w:r w:rsidRPr="003B4F81">
        <w:rPr>
          <w:rFonts w:ascii="Times" w:hAnsi="Times" w:cs="Times New Roman"/>
          <w:kern w:val="0"/>
          <w:sz w:val="20"/>
          <w:szCs w:val="24"/>
          <w:lang w:val="en-GB"/>
        </w:rPr>
        <w:t>The issue comes from that the actual PUCCH for NACK-only transmission depends on NACK-only bits and HARQ bit state</w:t>
      </w:r>
      <w:r w:rsidR="0031528F">
        <w:rPr>
          <w:rFonts w:ascii="Times" w:hAnsi="Times" w:cs="Times New Roman"/>
          <w:kern w:val="0"/>
          <w:sz w:val="20"/>
          <w:szCs w:val="24"/>
          <w:lang w:val="en-GB"/>
        </w:rPr>
        <w:t xml:space="preserve"> according the agreed mapping table between HARQ-ACK bits and PUCCH resource</w:t>
      </w:r>
      <w:r w:rsidRPr="003B4F81">
        <w:rPr>
          <w:rFonts w:ascii="Times" w:hAnsi="Times" w:cs="Times New Roman"/>
          <w:kern w:val="0"/>
          <w:sz w:val="20"/>
          <w:szCs w:val="24"/>
          <w:lang w:val="en-GB"/>
        </w:rPr>
        <w:t xml:space="preserve">, so </w:t>
      </w:r>
      <w:proofErr w:type="spellStart"/>
      <w:r w:rsidRPr="003B4F81">
        <w:rPr>
          <w:rFonts w:ascii="Times" w:hAnsi="Times" w:cs="Times New Roman"/>
          <w:kern w:val="0"/>
          <w:sz w:val="20"/>
          <w:szCs w:val="24"/>
          <w:lang w:val="en-GB"/>
        </w:rPr>
        <w:t>gNB</w:t>
      </w:r>
      <w:proofErr w:type="spellEnd"/>
      <w:r w:rsidRPr="003B4F81">
        <w:rPr>
          <w:rFonts w:ascii="Times" w:hAnsi="Times" w:cs="Times New Roman"/>
          <w:kern w:val="0"/>
          <w:sz w:val="20"/>
          <w:szCs w:val="24"/>
          <w:lang w:val="en-GB"/>
        </w:rPr>
        <w:t xml:space="preserve"> can’t know which PUCCH is used for NACK-only transmission, and thus can’t know whether there is overlapping between NACK-only PUCCH and other PUCCH/PUSCH. </w:t>
      </w:r>
      <w:r w:rsidR="0031528F">
        <w:rPr>
          <w:rFonts w:ascii="Times" w:hAnsi="Times" w:cs="Times New Roman"/>
          <w:kern w:val="0"/>
          <w:sz w:val="20"/>
          <w:szCs w:val="24"/>
          <w:lang w:val="en-GB"/>
        </w:rPr>
        <w:t xml:space="preserve">Note that if PRI is used to determine the PUCCH resource for transmission as proposed by above </w:t>
      </w:r>
      <w:r w:rsidR="0031528F" w:rsidRPr="006A57CE">
        <w:rPr>
          <w:rFonts w:ascii="Times" w:hAnsi="Times" w:cs="Times New Roman"/>
          <w:kern w:val="0"/>
          <w:sz w:val="20"/>
          <w:szCs w:val="24"/>
          <w:lang w:val="en-GB"/>
        </w:rPr>
        <w:t>Proposal 4</w:t>
      </w:r>
      <w:r w:rsidR="0031528F">
        <w:rPr>
          <w:rFonts w:ascii="Times" w:hAnsi="Times" w:cs="Times New Roman"/>
          <w:kern w:val="0"/>
          <w:sz w:val="20"/>
          <w:szCs w:val="24"/>
          <w:lang w:val="en-GB"/>
        </w:rPr>
        <w:t>, at least for the most typical case with 1 bit, there is no such issue.</w:t>
      </w:r>
    </w:p>
    <w:p w14:paraId="76CAE9E7" w14:textId="638139B2" w:rsidR="003B4F81" w:rsidRPr="003B4F81" w:rsidRDefault="003B4F81" w:rsidP="004A3778">
      <w:pPr>
        <w:widowControl/>
        <w:rPr>
          <w:rFonts w:ascii="Times" w:hAnsi="Times" w:cs="Times New Roman"/>
          <w:kern w:val="0"/>
          <w:sz w:val="20"/>
          <w:szCs w:val="24"/>
          <w:lang w:val="en-GB"/>
        </w:rPr>
      </w:pPr>
      <w:r w:rsidRPr="003B4F81">
        <w:rPr>
          <w:rFonts w:ascii="Times" w:hAnsi="Times" w:cs="Times New Roman"/>
          <w:kern w:val="0"/>
          <w:sz w:val="20"/>
          <w:szCs w:val="24"/>
          <w:lang w:val="en-GB"/>
        </w:rPr>
        <w:t>To solve this issue, different options were discussed. I</w:t>
      </w:r>
      <w:r w:rsidRPr="003B4F81">
        <w:rPr>
          <w:rFonts w:ascii="Times" w:hAnsi="Times" w:cs="Times New Roman" w:hint="eastAsia"/>
          <w:kern w:val="0"/>
          <w:sz w:val="20"/>
          <w:szCs w:val="24"/>
          <w:lang w:val="en-GB"/>
        </w:rPr>
        <w:t>n</w:t>
      </w:r>
      <w:r w:rsidRPr="003B4F81">
        <w:rPr>
          <w:rFonts w:ascii="Times" w:hAnsi="Times" w:cs="Times New Roman"/>
          <w:kern w:val="0"/>
          <w:sz w:val="20"/>
          <w:szCs w:val="24"/>
          <w:lang w:val="en-GB"/>
        </w:rPr>
        <w:t xml:space="preserve"> our view, it is not necessary to define a nominal NACK-only PUCCH which is quite different </w:t>
      </w:r>
      <w:r w:rsidR="0031528F">
        <w:rPr>
          <w:rFonts w:ascii="Times" w:hAnsi="Times" w:cs="Times New Roman" w:hint="eastAsia"/>
          <w:kern w:val="0"/>
          <w:sz w:val="20"/>
          <w:szCs w:val="24"/>
          <w:lang w:val="en-GB"/>
        </w:rPr>
        <w:t>from</w:t>
      </w:r>
      <w:r w:rsidRPr="003B4F81">
        <w:rPr>
          <w:rFonts w:ascii="Times" w:hAnsi="Times" w:cs="Times New Roman"/>
          <w:kern w:val="0"/>
          <w:sz w:val="20"/>
          <w:szCs w:val="24"/>
          <w:lang w:val="en-GB"/>
        </w:rPr>
        <w:t xml:space="preserve"> current mechanism and has large impact on specification and UE implementation. Noting that </w:t>
      </w:r>
      <w:r w:rsidR="005D11A1">
        <w:rPr>
          <w:rFonts w:ascii="Times" w:hAnsi="Times" w:cs="Times New Roman"/>
          <w:kern w:val="0"/>
          <w:sz w:val="20"/>
          <w:szCs w:val="24"/>
          <w:lang w:val="en-GB"/>
        </w:rPr>
        <w:t>u</w:t>
      </w:r>
      <w:r w:rsidRPr="003B4F81">
        <w:rPr>
          <w:rFonts w:ascii="Times" w:hAnsi="Times" w:cs="Times New Roman"/>
          <w:kern w:val="0"/>
          <w:sz w:val="20"/>
          <w:szCs w:val="24"/>
          <w:lang w:val="en-GB"/>
        </w:rPr>
        <w:t xml:space="preserve">p to 12 initial cyclic shifts can be configured to PF0. Up to 12 initial cyclic shifts and up to </w:t>
      </w:r>
      <w:proofErr w:type="gramStart"/>
      <w:r w:rsidRPr="003B4F81">
        <w:rPr>
          <w:rFonts w:ascii="Times" w:hAnsi="Times" w:cs="Times New Roman"/>
          <w:kern w:val="0"/>
          <w:sz w:val="20"/>
          <w:szCs w:val="24"/>
          <w:lang w:val="en-GB"/>
        </w:rPr>
        <w:t>7 time</w:t>
      </w:r>
      <w:proofErr w:type="gramEnd"/>
      <w:r w:rsidRPr="003B4F81">
        <w:rPr>
          <w:rFonts w:ascii="Times" w:hAnsi="Times" w:cs="Times New Roman"/>
          <w:kern w:val="0"/>
          <w:sz w:val="20"/>
          <w:szCs w:val="24"/>
          <w:lang w:val="en-GB"/>
        </w:rPr>
        <w:t xml:space="preserve"> domain OCC can be configured to PF1</w:t>
      </w:r>
      <w:r w:rsidR="005D11A1">
        <w:rPr>
          <w:rFonts w:ascii="Times" w:hAnsi="Times" w:cs="Times New Roman"/>
          <w:kern w:val="0"/>
          <w:sz w:val="20"/>
          <w:szCs w:val="24"/>
          <w:lang w:val="en-GB"/>
        </w:rPr>
        <w:t xml:space="preserve"> and d</w:t>
      </w:r>
      <w:r w:rsidRPr="003B4F81">
        <w:rPr>
          <w:rFonts w:ascii="Times" w:hAnsi="Times" w:cs="Times New Roman"/>
          <w:kern w:val="0"/>
          <w:sz w:val="20"/>
          <w:szCs w:val="24"/>
          <w:lang w:val="en-GB"/>
        </w:rPr>
        <w:t>ifferent PRBs can be configured for PF0/</w:t>
      </w:r>
      <w:r w:rsidR="00A27EE5">
        <w:rPr>
          <w:rFonts w:ascii="Times" w:hAnsi="Times" w:cs="Times New Roman"/>
          <w:kern w:val="0"/>
          <w:sz w:val="20"/>
          <w:szCs w:val="24"/>
          <w:lang w:val="en-GB"/>
        </w:rPr>
        <w:t>1. O</w:t>
      </w:r>
      <w:r w:rsidRPr="003B4F81">
        <w:rPr>
          <w:rFonts w:ascii="Times" w:hAnsi="Times" w:cs="Times New Roman"/>
          <w:kern w:val="0"/>
          <w:sz w:val="20"/>
          <w:szCs w:val="24"/>
          <w:lang w:val="en-GB"/>
        </w:rPr>
        <w:t xml:space="preserve">pt4 that </w:t>
      </w:r>
      <w:r w:rsidRPr="003B4F81">
        <w:rPr>
          <w:rFonts w:ascii="Times" w:eastAsia="Batang" w:hAnsi="Times" w:cs="Times New Roman"/>
          <w:kern w:val="0"/>
          <w:sz w:val="20"/>
          <w:szCs w:val="24"/>
          <w:lang w:val="en-GB" w:eastAsia="en-US"/>
        </w:rPr>
        <w:t>all PUCCHs have the same starting symbol and the same time duration can be adopt to solve the issue</w:t>
      </w:r>
      <w:r w:rsidR="00041049">
        <w:rPr>
          <w:rFonts w:ascii="Times" w:eastAsia="Batang" w:hAnsi="Times" w:cs="Times New Roman"/>
          <w:kern w:val="0"/>
          <w:sz w:val="20"/>
          <w:szCs w:val="24"/>
          <w:lang w:val="en-GB" w:eastAsia="en-US"/>
        </w:rPr>
        <w:t xml:space="preserve"> </w:t>
      </w:r>
      <w:r w:rsidR="00041049" w:rsidRPr="004A3778">
        <w:rPr>
          <w:rFonts w:ascii="Times" w:eastAsia="Batang" w:hAnsi="Times" w:cs="Times New Roman" w:hint="eastAsia"/>
          <w:kern w:val="0"/>
          <w:sz w:val="20"/>
          <w:szCs w:val="24"/>
          <w:lang w:val="en-GB" w:eastAsia="en-US"/>
        </w:rPr>
        <w:t>simply</w:t>
      </w:r>
      <w:r w:rsidRPr="003B4F81">
        <w:rPr>
          <w:rFonts w:ascii="Times" w:eastAsia="Batang" w:hAnsi="Times" w:cs="Times New Roman"/>
          <w:kern w:val="0"/>
          <w:sz w:val="20"/>
          <w:szCs w:val="24"/>
          <w:lang w:val="en-GB" w:eastAsia="en-US"/>
        </w:rPr>
        <w:t>. In addition, opt4 can also solve the issue raised during the last meeting whether new timeline, i.e. N1 is needed for NACK-only feedback.</w:t>
      </w:r>
    </w:p>
    <w:p w14:paraId="3048DB4E" w14:textId="398408B9" w:rsidR="003B4F81" w:rsidRDefault="003B4F81" w:rsidP="006C3FB0">
      <w:pPr>
        <w:rPr>
          <w:lang w:val="en-GB"/>
        </w:rPr>
      </w:pPr>
    </w:p>
    <w:p w14:paraId="194F7102" w14:textId="5137D75F" w:rsidR="00C4208F" w:rsidRDefault="00C4208F" w:rsidP="006C3FB0">
      <w:pPr>
        <w:rPr>
          <w:rFonts w:ascii="Times New Roman" w:hAnsi="Times New Roman" w:cs="Times New Roman"/>
          <w:b/>
          <w:sz w:val="20"/>
          <w:szCs w:val="20"/>
        </w:rPr>
      </w:pPr>
      <w:r w:rsidRPr="00C85156">
        <w:rPr>
          <w:rFonts w:ascii="Times New Roman" w:hAnsi="Times New Roman" w:cs="Times New Roman"/>
          <w:b/>
          <w:sz w:val="20"/>
          <w:szCs w:val="20"/>
        </w:rPr>
        <w:t xml:space="preserve">Proposal </w:t>
      </w:r>
      <w:r>
        <w:rPr>
          <w:rFonts w:ascii="Times New Roman" w:hAnsi="Times New Roman" w:cs="Times New Roman"/>
          <w:b/>
          <w:sz w:val="20"/>
          <w:szCs w:val="20"/>
        </w:rPr>
        <w:t>5</w:t>
      </w:r>
      <w:r w:rsidRPr="002B383C">
        <w:rPr>
          <w:rFonts w:ascii="Times New Roman" w:hAnsi="Times New Roman" w:cs="Times New Roman"/>
          <w:b/>
          <w:sz w:val="20"/>
          <w:szCs w:val="20"/>
        </w:rPr>
        <w:t>:</w:t>
      </w:r>
      <w:r w:rsidR="00364462">
        <w:rPr>
          <w:rFonts w:ascii="Times New Roman" w:hAnsi="Times New Roman" w:cs="Times New Roman"/>
          <w:b/>
          <w:sz w:val="20"/>
          <w:szCs w:val="20"/>
        </w:rPr>
        <w:t xml:space="preserve"> </w:t>
      </w:r>
      <w:r w:rsidR="00364462" w:rsidRPr="00364462">
        <w:rPr>
          <w:rFonts w:ascii="Times New Roman" w:hAnsi="Times New Roman" w:cs="Times New Roman"/>
          <w:b/>
          <w:sz w:val="20"/>
          <w:szCs w:val="20"/>
        </w:rPr>
        <w:t>When the nominal NACK-only PUCCH overlaps with other PUCCH/PUSCH transmission, NACK-only is transformed into ACK/NACK and multiplexed with other PUCCH/PUSCH transmission</w:t>
      </w:r>
      <w:r w:rsidR="00364462">
        <w:rPr>
          <w:rFonts w:ascii="Times New Roman" w:hAnsi="Times New Roman" w:cs="Times New Roman" w:hint="eastAsia"/>
          <w:b/>
          <w:sz w:val="20"/>
          <w:szCs w:val="20"/>
        </w:rPr>
        <w:t>,</w:t>
      </w:r>
      <w:r w:rsidR="00364462">
        <w:rPr>
          <w:rFonts w:ascii="Times New Roman" w:hAnsi="Times New Roman" w:cs="Times New Roman"/>
          <w:b/>
          <w:sz w:val="20"/>
          <w:szCs w:val="20"/>
        </w:rPr>
        <w:t xml:space="preserve"> it is expected that </w:t>
      </w:r>
      <w:r w:rsidR="00364462" w:rsidRPr="004A3778">
        <w:rPr>
          <w:rFonts w:ascii="Times New Roman" w:hAnsi="Times New Roman" w:cs="Times New Roman"/>
          <w:b/>
          <w:sz w:val="20"/>
          <w:szCs w:val="20"/>
        </w:rPr>
        <w:t>all PUCCHs have the same starting symbol and the same time duration</w:t>
      </w:r>
      <w:r w:rsidR="00364462">
        <w:rPr>
          <w:rFonts w:ascii="Times New Roman" w:hAnsi="Times New Roman" w:cs="Times New Roman"/>
          <w:b/>
          <w:sz w:val="20"/>
          <w:szCs w:val="20"/>
        </w:rPr>
        <w:t>.</w:t>
      </w:r>
    </w:p>
    <w:p w14:paraId="664E25BC" w14:textId="5F0A8F69" w:rsidR="007D09CF" w:rsidRDefault="007D09CF" w:rsidP="006C3FB0">
      <w:pPr>
        <w:rPr>
          <w:lang w:val="en-GB"/>
        </w:rPr>
      </w:pPr>
    </w:p>
    <w:p w14:paraId="2C77B194" w14:textId="31D988BA" w:rsidR="007D09CF" w:rsidRDefault="007D09CF" w:rsidP="007D09CF">
      <w:pPr>
        <w:pStyle w:val="2"/>
        <w:spacing w:after="240"/>
        <w:rPr>
          <w:lang w:val="en-GB"/>
        </w:rPr>
      </w:pPr>
      <w:bookmarkStart w:id="8" w:name="_Hlk110954246"/>
      <w:r>
        <w:rPr>
          <w:lang w:val="en-GB"/>
        </w:rPr>
        <w:lastRenderedPageBreak/>
        <w:t xml:space="preserve">PDSCH </w:t>
      </w:r>
      <w:r w:rsidRPr="004A3778">
        <w:rPr>
          <w:lang w:val="en-GB"/>
        </w:rPr>
        <w:t>Aggregation Factor</w:t>
      </w:r>
      <w:r>
        <w:rPr>
          <w:lang w:val="en-GB"/>
        </w:rPr>
        <w:t xml:space="preserve"> for multicast</w:t>
      </w:r>
      <w:r w:rsidR="0014500D">
        <w:rPr>
          <w:lang w:val="en-GB"/>
        </w:rPr>
        <w:t>/</w:t>
      </w:r>
      <w:r w:rsidR="00D5368E">
        <w:rPr>
          <w:lang w:val="en-GB"/>
        </w:rPr>
        <w:t>b</w:t>
      </w:r>
      <w:r w:rsidR="0014500D">
        <w:rPr>
          <w:lang w:val="en-GB"/>
        </w:rPr>
        <w:t>roadcast</w:t>
      </w:r>
      <w:r>
        <w:rPr>
          <w:lang w:val="en-GB"/>
        </w:rPr>
        <w:t xml:space="preserve"> PDSCH</w:t>
      </w:r>
    </w:p>
    <w:bookmarkEnd w:id="8"/>
    <w:p w14:paraId="7587702A" w14:textId="01E66251" w:rsidR="007D09CF" w:rsidRDefault="007D09CF" w:rsidP="007D09CF">
      <w:pPr>
        <w:rPr>
          <w:rFonts w:ascii="Times" w:eastAsia="Batang" w:hAnsi="Times" w:cs="Times New Roman"/>
          <w:kern w:val="0"/>
          <w:sz w:val="20"/>
          <w:szCs w:val="24"/>
          <w:lang w:val="en-GB" w:eastAsia="en-US"/>
        </w:rPr>
      </w:pPr>
      <w:r w:rsidRPr="004A3778">
        <w:rPr>
          <w:rFonts w:ascii="Times" w:eastAsia="Batang" w:hAnsi="Times" w:cs="Times New Roman"/>
          <w:kern w:val="0"/>
          <w:sz w:val="20"/>
          <w:szCs w:val="24"/>
          <w:lang w:val="en-GB" w:eastAsia="en-US"/>
        </w:rPr>
        <w:t>Some RRC parameter</w:t>
      </w:r>
      <w:r w:rsidR="00E80EC8">
        <w:rPr>
          <w:rFonts w:ascii="Times" w:eastAsia="Batang" w:hAnsi="Times" w:cs="Times New Roman"/>
          <w:kern w:val="0"/>
          <w:sz w:val="20"/>
          <w:szCs w:val="24"/>
          <w:lang w:val="en-GB" w:eastAsia="en-US"/>
        </w:rPr>
        <w:t>s</w:t>
      </w:r>
      <w:r w:rsidRPr="004A3778">
        <w:rPr>
          <w:rFonts w:ascii="Times" w:eastAsia="Batang" w:hAnsi="Times" w:cs="Times New Roman"/>
          <w:kern w:val="0"/>
          <w:sz w:val="20"/>
          <w:szCs w:val="24"/>
          <w:lang w:val="en-GB" w:eastAsia="en-US"/>
        </w:rPr>
        <w:t xml:space="preserve"> for PDSCH </w:t>
      </w:r>
      <w:r w:rsidR="00E80EC8">
        <w:rPr>
          <w:rFonts w:ascii="Times" w:eastAsia="Batang" w:hAnsi="Times" w:cs="Times New Roman"/>
          <w:kern w:val="0"/>
          <w:sz w:val="20"/>
          <w:szCs w:val="24"/>
          <w:lang w:val="en-GB" w:eastAsia="en-US"/>
        </w:rPr>
        <w:t>a</w:t>
      </w:r>
      <w:r w:rsidRPr="004A3778">
        <w:rPr>
          <w:rFonts w:ascii="Times" w:eastAsia="Batang" w:hAnsi="Times" w:cs="Times New Roman"/>
          <w:kern w:val="0"/>
          <w:sz w:val="20"/>
          <w:szCs w:val="24"/>
          <w:lang w:val="en-GB" w:eastAsia="en-US"/>
        </w:rPr>
        <w:t xml:space="preserve">ggregation </w:t>
      </w:r>
      <w:r w:rsidR="00E80EC8">
        <w:rPr>
          <w:rFonts w:ascii="Times" w:eastAsia="Batang" w:hAnsi="Times" w:cs="Times New Roman"/>
          <w:kern w:val="0"/>
          <w:sz w:val="20"/>
          <w:szCs w:val="24"/>
          <w:lang w:val="en-GB" w:eastAsia="en-US"/>
        </w:rPr>
        <w:t>f</w:t>
      </w:r>
      <w:r w:rsidRPr="004A3778">
        <w:rPr>
          <w:rFonts w:ascii="Times" w:eastAsia="Batang" w:hAnsi="Times" w:cs="Times New Roman"/>
          <w:kern w:val="0"/>
          <w:sz w:val="20"/>
          <w:szCs w:val="24"/>
          <w:lang w:val="en-GB" w:eastAsia="en-US"/>
        </w:rPr>
        <w:t>actor for multicast PDSCH in TS 38.214 w</w:t>
      </w:r>
      <w:r w:rsidR="00E80EC8">
        <w:rPr>
          <w:rFonts w:ascii="Times" w:eastAsia="Batang" w:hAnsi="Times" w:cs="Times New Roman"/>
          <w:kern w:val="0"/>
          <w:sz w:val="20"/>
          <w:szCs w:val="24"/>
          <w:lang w:val="en-GB" w:eastAsia="en-US"/>
        </w:rPr>
        <w:t>ere</w:t>
      </w:r>
      <w:r w:rsidRPr="004A3778">
        <w:rPr>
          <w:rFonts w:ascii="Times" w:eastAsia="Batang" w:hAnsi="Times" w:cs="Times New Roman"/>
          <w:kern w:val="0"/>
          <w:sz w:val="20"/>
          <w:szCs w:val="24"/>
          <w:lang w:val="en-GB" w:eastAsia="en-US"/>
        </w:rPr>
        <w:t xml:space="preserve"> misaligned with TS 38.331.</w:t>
      </w:r>
      <w:r>
        <w:rPr>
          <w:rFonts w:ascii="Times" w:eastAsia="Batang" w:hAnsi="Times" w:cs="Times New Roman"/>
          <w:kern w:val="0"/>
          <w:sz w:val="20"/>
          <w:szCs w:val="24"/>
          <w:lang w:val="en-GB" w:eastAsia="en-US"/>
        </w:rPr>
        <w:t xml:space="preserve"> It is proposed to adopt the following TP to align these RRC parameters.</w:t>
      </w:r>
    </w:p>
    <w:p w14:paraId="5589CFCF" w14:textId="5104C9B1" w:rsidR="007D09CF" w:rsidRDefault="007D09CF" w:rsidP="007D09CF">
      <w:pPr>
        <w:rPr>
          <w:rFonts w:ascii="Times" w:eastAsia="Batang" w:hAnsi="Times" w:cs="Times New Roman"/>
          <w:kern w:val="0"/>
          <w:sz w:val="20"/>
          <w:szCs w:val="24"/>
          <w:lang w:val="en-GB" w:eastAsia="en-US"/>
        </w:rPr>
      </w:pPr>
    </w:p>
    <w:p w14:paraId="1B99AB3E" w14:textId="77777777" w:rsidR="007D09CF" w:rsidRPr="002B383C" w:rsidRDefault="007D09CF" w:rsidP="007D09CF">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2B383C">
        <w:rPr>
          <w:rFonts w:ascii="Times New Roman" w:eastAsia="Calibri" w:hAnsi="Times New Roman" w:cs="Times New Roman"/>
          <w:b/>
          <w:bCs/>
          <w:kern w:val="0"/>
          <w:sz w:val="20"/>
          <w:szCs w:val="20"/>
          <w:lang w:val="en-GB"/>
        </w:rPr>
        <w:t>Reason for change</w:t>
      </w:r>
    </w:p>
    <w:p w14:paraId="31C2EBEC" w14:textId="2595E865" w:rsidR="0014500D" w:rsidRPr="0014500D" w:rsidRDefault="00041049" w:rsidP="004A3778">
      <w:pPr>
        <w:widowControl/>
        <w:numPr>
          <w:ilvl w:val="1"/>
          <w:numId w:val="37"/>
        </w:numPr>
        <w:overflowPunct w:val="0"/>
        <w:autoSpaceDE w:val="0"/>
        <w:autoSpaceDN w:val="0"/>
        <w:adjustRightInd w:val="0"/>
        <w:jc w:val="left"/>
        <w:textAlignment w:val="baseline"/>
        <w:rPr>
          <w:rFonts w:ascii="Times" w:hAnsi="Times" w:cs="Times New Roman"/>
          <w:kern w:val="0"/>
          <w:sz w:val="22"/>
          <w:szCs w:val="24"/>
          <w:lang w:val="x-none"/>
        </w:rPr>
      </w:pPr>
      <w:r>
        <w:rPr>
          <w:rFonts w:ascii="Times" w:hAnsi="Times" w:cs="Times New Roman"/>
          <w:kern w:val="0"/>
          <w:sz w:val="22"/>
          <w:szCs w:val="24"/>
          <w:lang w:val="x-none"/>
        </w:rPr>
        <w:t>S</w:t>
      </w:r>
      <w:r>
        <w:rPr>
          <w:rFonts w:ascii="Times" w:hAnsi="Times" w:cs="Times New Roman" w:hint="eastAsia"/>
          <w:kern w:val="0"/>
          <w:sz w:val="22"/>
          <w:szCs w:val="24"/>
          <w:lang w:val="x-none"/>
        </w:rPr>
        <w:t>ome</w:t>
      </w:r>
      <w:r>
        <w:rPr>
          <w:rFonts w:ascii="Times" w:hAnsi="Times" w:cs="Times New Roman"/>
          <w:kern w:val="0"/>
          <w:sz w:val="22"/>
          <w:szCs w:val="24"/>
          <w:lang w:val="x-none"/>
        </w:rPr>
        <w:t xml:space="preserve"> </w:t>
      </w:r>
      <w:r w:rsidR="0014500D" w:rsidRPr="0014500D">
        <w:rPr>
          <w:rFonts w:ascii="Times" w:hAnsi="Times" w:cs="Times New Roman"/>
          <w:kern w:val="0"/>
          <w:sz w:val="22"/>
          <w:szCs w:val="24"/>
          <w:lang w:val="x-none"/>
        </w:rPr>
        <w:t>RRC parameter</w:t>
      </w:r>
      <w:r>
        <w:rPr>
          <w:rFonts w:ascii="Times" w:hAnsi="Times" w:cs="Times New Roman" w:hint="eastAsia"/>
          <w:kern w:val="0"/>
          <w:sz w:val="22"/>
          <w:szCs w:val="24"/>
          <w:lang w:val="x-none"/>
        </w:rPr>
        <w:t>s</w:t>
      </w:r>
      <w:r w:rsidR="0014500D" w:rsidRPr="0014500D">
        <w:rPr>
          <w:rFonts w:ascii="Times" w:hAnsi="Times" w:cs="Times New Roman"/>
          <w:kern w:val="0"/>
          <w:sz w:val="22"/>
          <w:szCs w:val="24"/>
          <w:lang w:val="x-none"/>
        </w:rPr>
        <w:t xml:space="preserve"> for PDSCH </w:t>
      </w:r>
      <w:r w:rsidR="00D5368E">
        <w:rPr>
          <w:rFonts w:ascii="Times" w:hAnsi="Times" w:cs="Times New Roman"/>
          <w:kern w:val="0"/>
          <w:sz w:val="22"/>
          <w:szCs w:val="24"/>
          <w:lang w:val="x-none"/>
        </w:rPr>
        <w:t>a</w:t>
      </w:r>
      <w:r w:rsidR="0014500D" w:rsidRPr="0014500D">
        <w:rPr>
          <w:rFonts w:ascii="Times" w:hAnsi="Times" w:cs="Times New Roman"/>
          <w:kern w:val="0"/>
          <w:sz w:val="22"/>
          <w:szCs w:val="24"/>
          <w:lang w:val="x-none"/>
        </w:rPr>
        <w:t xml:space="preserve">ggregation </w:t>
      </w:r>
      <w:r w:rsidR="00D5368E">
        <w:rPr>
          <w:rFonts w:ascii="Times" w:hAnsi="Times" w:cs="Times New Roman"/>
          <w:kern w:val="0"/>
          <w:sz w:val="22"/>
          <w:szCs w:val="24"/>
          <w:lang w:val="x-none"/>
        </w:rPr>
        <w:t>f</w:t>
      </w:r>
      <w:r w:rsidR="0014500D" w:rsidRPr="0014500D">
        <w:rPr>
          <w:rFonts w:ascii="Times" w:hAnsi="Times" w:cs="Times New Roman"/>
          <w:kern w:val="0"/>
          <w:sz w:val="22"/>
          <w:szCs w:val="24"/>
          <w:lang w:val="x-none"/>
        </w:rPr>
        <w:t>actor for multicast/Broadcast PDSCH</w:t>
      </w:r>
      <w:r w:rsidR="0014500D">
        <w:rPr>
          <w:rFonts w:ascii="Times" w:hAnsi="Times" w:cs="Times New Roman"/>
          <w:kern w:val="0"/>
          <w:sz w:val="22"/>
          <w:szCs w:val="24"/>
          <w:lang w:val="x-none"/>
        </w:rPr>
        <w:t xml:space="preserve"> in TS 38.214 w</w:t>
      </w:r>
      <w:r>
        <w:rPr>
          <w:rFonts w:ascii="Times" w:hAnsi="Times" w:cs="Times New Roman" w:hint="eastAsia"/>
          <w:kern w:val="0"/>
          <w:sz w:val="22"/>
          <w:szCs w:val="24"/>
          <w:lang w:val="x-none"/>
        </w:rPr>
        <w:t>ere</w:t>
      </w:r>
      <w:r w:rsidR="0014500D">
        <w:rPr>
          <w:rFonts w:ascii="Times" w:hAnsi="Times" w:cs="Times New Roman"/>
          <w:kern w:val="0"/>
          <w:sz w:val="22"/>
          <w:szCs w:val="24"/>
          <w:lang w:val="x-none"/>
        </w:rPr>
        <w:t xml:space="preserve"> misaligned with TS 38.331.</w:t>
      </w:r>
    </w:p>
    <w:p w14:paraId="41A96AD7" w14:textId="77777777" w:rsidR="007D09CF" w:rsidRPr="002B383C" w:rsidRDefault="007D09CF" w:rsidP="007D09CF">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2B383C">
        <w:rPr>
          <w:rFonts w:ascii="Times New Roman" w:eastAsia="Calibri" w:hAnsi="Times New Roman" w:cs="Times New Roman"/>
          <w:b/>
          <w:bCs/>
          <w:kern w:val="0"/>
          <w:sz w:val="20"/>
          <w:szCs w:val="20"/>
          <w:lang w:val="en-GB"/>
        </w:rPr>
        <w:t>Summary of change</w:t>
      </w:r>
    </w:p>
    <w:p w14:paraId="1B74A1BC" w14:textId="5A2992DE" w:rsidR="007D09CF" w:rsidRPr="00B32CBD" w:rsidRDefault="007D09CF" w:rsidP="007D09CF">
      <w:pPr>
        <w:widowControl/>
        <w:numPr>
          <w:ilvl w:val="1"/>
          <w:numId w:val="37"/>
        </w:numPr>
        <w:overflowPunct w:val="0"/>
        <w:autoSpaceDE w:val="0"/>
        <w:autoSpaceDN w:val="0"/>
        <w:adjustRightInd w:val="0"/>
        <w:jc w:val="left"/>
        <w:textAlignment w:val="baseline"/>
        <w:rPr>
          <w:rFonts w:ascii="Times New Roman" w:eastAsia="宋体" w:hAnsi="Times New Roman" w:cs="Times New Roman"/>
          <w:kern w:val="0"/>
          <w:sz w:val="20"/>
          <w:szCs w:val="20"/>
          <w:lang w:val="en-GB" w:eastAsia="en-US"/>
        </w:rPr>
      </w:pPr>
      <w:r w:rsidRPr="00B32CBD">
        <w:rPr>
          <w:rFonts w:ascii="Times New Roman" w:eastAsia="宋体" w:hAnsi="Times New Roman" w:cs="Times New Roman"/>
          <w:kern w:val="0"/>
          <w:sz w:val="20"/>
          <w:szCs w:val="20"/>
          <w:lang w:val="en-GB" w:eastAsia="en-US"/>
        </w:rPr>
        <w:t>Change “</w:t>
      </w:r>
      <w:proofErr w:type="spellStart"/>
      <w:r w:rsidR="0014500D" w:rsidRPr="007D09CF">
        <w:rPr>
          <w:rFonts w:ascii="Times New Roman" w:eastAsia="宋体" w:hAnsi="Times New Roman" w:cs="Times New Roman"/>
          <w:i/>
          <w:iCs/>
          <w:kern w:val="0"/>
          <w:sz w:val="20"/>
          <w:szCs w:val="20"/>
          <w:lang w:val="en-GB" w:eastAsia="en-US"/>
        </w:rPr>
        <w:t>pdsch-AggregationFactor</w:t>
      </w:r>
      <w:proofErr w:type="spellEnd"/>
      <w:r w:rsidRPr="00B32CBD">
        <w:rPr>
          <w:rFonts w:ascii="Times New Roman" w:eastAsia="宋体" w:hAnsi="Times New Roman" w:cs="Times New Roman"/>
          <w:kern w:val="0"/>
          <w:sz w:val="20"/>
          <w:szCs w:val="20"/>
          <w:lang w:val="en-GB" w:eastAsia="en-US"/>
        </w:rPr>
        <w:t>”</w:t>
      </w:r>
      <w:r w:rsidR="00C634E1">
        <w:rPr>
          <w:rFonts w:ascii="Times New Roman" w:eastAsia="宋体" w:hAnsi="Times New Roman" w:cs="Times New Roman"/>
          <w:kern w:val="0"/>
          <w:sz w:val="20"/>
          <w:szCs w:val="20"/>
          <w:lang w:val="en-GB" w:eastAsia="en-US"/>
        </w:rPr>
        <w:t>, “[</w:t>
      </w:r>
      <w:bookmarkStart w:id="9" w:name="OLE_LINK2"/>
      <w:bookmarkStart w:id="10" w:name="OLE_LINK3"/>
      <w:r w:rsidR="00C634E1" w:rsidRPr="007D09CF">
        <w:rPr>
          <w:rFonts w:ascii="Times New Roman" w:eastAsia="宋体" w:hAnsi="Times New Roman" w:cs="Times New Roman"/>
          <w:i/>
          <w:iCs/>
          <w:kern w:val="0"/>
          <w:sz w:val="20"/>
          <w:szCs w:val="20"/>
          <w:lang w:val="en-GB" w:eastAsia="en-US"/>
        </w:rPr>
        <w:t>SPS-Config</w:t>
      </w:r>
      <w:bookmarkEnd w:id="9"/>
      <w:bookmarkEnd w:id="10"/>
      <w:r w:rsidR="00C634E1" w:rsidRPr="007D09CF">
        <w:rPr>
          <w:rFonts w:ascii="Times New Roman" w:eastAsia="宋体" w:hAnsi="Times New Roman" w:cs="Times New Roman"/>
          <w:i/>
          <w:iCs/>
          <w:kern w:val="0"/>
          <w:sz w:val="20"/>
          <w:szCs w:val="20"/>
          <w:lang w:val="en-GB" w:eastAsia="en-US"/>
        </w:rPr>
        <w:t>-Multicast</w:t>
      </w:r>
      <w:r w:rsidR="00C634E1" w:rsidRPr="004A3778">
        <w:rPr>
          <w:rFonts w:ascii="Times New Roman" w:eastAsia="宋体" w:hAnsi="Times New Roman" w:cs="Times New Roman"/>
          <w:iCs/>
          <w:kern w:val="0"/>
          <w:sz w:val="20"/>
          <w:szCs w:val="20"/>
          <w:lang w:val="en-GB" w:eastAsia="en-US"/>
        </w:rPr>
        <w:t>]</w:t>
      </w:r>
      <w:r w:rsidR="00C634E1">
        <w:rPr>
          <w:rFonts w:ascii="Times New Roman" w:eastAsia="宋体" w:hAnsi="Times New Roman" w:cs="Times New Roman"/>
          <w:kern w:val="0"/>
          <w:sz w:val="20"/>
          <w:szCs w:val="20"/>
          <w:lang w:val="en-GB" w:eastAsia="en-US"/>
        </w:rPr>
        <w:t>”</w:t>
      </w:r>
      <w:r w:rsidR="00C634E1" w:rsidRPr="00C634E1">
        <w:rPr>
          <w:rFonts w:ascii="Times New Roman" w:eastAsia="宋体" w:hAnsi="Times New Roman" w:cs="Times New Roman"/>
          <w:kern w:val="0"/>
          <w:sz w:val="20"/>
          <w:szCs w:val="20"/>
          <w:lang w:val="en-GB" w:eastAsia="en-US"/>
        </w:rPr>
        <w:t xml:space="preserve"> </w:t>
      </w:r>
      <w:r w:rsidR="00C634E1">
        <w:rPr>
          <w:rFonts w:ascii="Times New Roman" w:eastAsia="宋体" w:hAnsi="Times New Roman" w:cs="Times New Roman"/>
          <w:kern w:val="0"/>
          <w:sz w:val="20"/>
          <w:szCs w:val="20"/>
          <w:lang w:val="en-GB" w:eastAsia="en-US"/>
        </w:rPr>
        <w:t>and “</w:t>
      </w:r>
      <w:proofErr w:type="spellStart"/>
      <w:r w:rsidR="00C634E1" w:rsidRPr="007D09CF">
        <w:rPr>
          <w:rFonts w:ascii="Times New Roman" w:eastAsia="宋体" w:hAnsi="Times New Roman" w:cs="Times New Roman"/>
          <w:i/>
          <w:iCs/>
          <w:color w:val="000000"/>
          <w:kern w:val="0"/>
          <w:sz w:val="20"/>
          <w:szCs w:val="20"/>
          <w:lang w:val="en-GB" w:eastAsia="en-US"/>
        </w:rPr>
        <w:t>pdsch-Config</w:t>
      </w:r>
      <w:r w:rsidR="00C634E1" w:rsidRPr="00A95407">
        <w:rPr>
          <w:rFonts w:ascii="Times New Roman" w:eastAsia="宋体" w:hAnsi="Times New Roman" w:cs="Times New Roman"/>
          <w:i/>
          <w:iCs/>
          <w:color w:val="000000"/>
          <w:kern w:val="0"/>
          <w:sz w:val="20"/>
          <w:szCs w:val="20"/>
          <w:lang w:val="en-GB" w:eastAsia="en-US"/>
        </w:rPr>
        <w:t>MTCH</w:t>
      </w:r>
      <w:proofErr w:type="spellEnd"/>
      <w:r w:rsidR="00C634E1">
        <w:rPr>
          <w:rFonts w:ascii="Times New Roman" w:eastAsia="宋体" w:hAnsi="Times New Roman" w:cs="Times New Roman"/>
          <w:kern w:val="0"/>
          <w:sz w:val="20"/>
          <w:szCs w:val="20"/>
          <w:lang w:val="en-GB" w:eastAsia="en-US"/>
        </w:rPr>
        <w:t>”</w:t>
      </w:r>
      <w:r w:rsidRPr="00B32CBD">
        <w:rPr>
          <w:rFonts w:ascii="Times New Roman" w:eastAsia="宋体" w:hAnsi="Times New Roman" w:cs="Times New Roman"/>
          <w:kern w:val="0"/>
          <w:sz w:val="20"/>
          <w:szCs w:val="20"/>
          <w:lang w:val="en-GB" w:eastAsia="en-US"/>
        </w:rPr>
        <w:t xml:space="preserve"> to “</w:t>
      </w:r>
      <w:proofErr w:type="spellStart"/>
      <w:r w:rsidR="0014500D" w:rsidRPr="007D09CF">
        <w:rPr>
          <w:rFonts w:ascii="Times New Roman" w:eastAsia="宋体" w:hAnsi="Times New Roman" w:cs="Times New Roman"/>
          <w:i/>
          <w:iCs/>
          <w:kern w:val="0"/>
          <w:sz w:val="20"/>
          <w:szCs w:val="20"/>
          <w:lang w:val="en-GB" w:eastAsia="en-US"/>
        </w:rPr>
        <w:t>pdsch-AggregationFactor</w:t>
      </w:r>
      <w:r w:rsidR="0014500D" w:rsidRPr="004A3778">
        <w:rPr>
          <w:rFonts w:ascii="Times New Roman" w:eastAsia="宋体" w:hAnsi="Times New Roman" w:cs="Times New Roman"/>
          <w:i/>
          <w:iCs/>
          <w:kern w:val="0"/>
          <w:sz w:val="20"/>
          <w:szCs w:val="20"/>
          <w:lang w:val="en-GB" w:eastAsia="en-US"/>
        </w:rPr>
        <w:t>Multicast</w:t>
      </w:r>
      <w:proofErr w:type="spellEnd"/>
      <w:r w:rsidRPr="00B32CBD">
        <w:rPr>
          <w:rFonts w:ascii="Times New Roman" w:eastAsia="宋体" w:hAnsi="Times New Roman" w:cs="Times New Roman"/>
          <w:kern w:val="0"/>
          <w:sz w:val="20"/>
          <w:szCs w:val="20"/>
          <w:lang w:val="en-GB" w:eastAsia="en-US"/>
        </w:rPr>
        <w:t>”</w:t>
      </w:r>
      <w:r w:rsidR="0014500D">
        <w:rPr>
          <w:rFonts w:ascii="Times New Roman" w:eastAsia="宋体" w:hAnsi="Times New Roman" w:cs="Times New Roman"/>
          <w:kern w:val="0"/>
          <w:sz w:val="20"/>
          <w:szCs w:val="20"/>
          <w:lang w:val="en-GB" w:eastAsia="en-US"/>
        </w:rPr>
        <w:t xml:space="preserve">, </w:t>
      </w:r>
      <w:r w:rsidR="00C634E1">
        <w:rPr>
          <w:rFonts w:ascii="Times New Roman" w:eastAsia="宋体" w:hAnsi="Times New Roman" w:cs="Times New Roman"/>
          <w:kern w:val="0"/>
          <w:sz w:val="20"/>
          <w:szCs w:val="20"/>
          <w:lang w:val="en-GB" w:eastAsia="en-US"/>
        </w:rPr>
        <w:t>“</w:t>
      </w:r>
      <w:r w:rsidR="00C634E1" w:rsidRPr="007D09CF">
        <w:rPr>
          <w:rFonts w:ascii="Times New Roman" w:eastAsia="宋体" w:hAnsi="Times New Roman" w:cs="Times New Roman"/>
          <w:i/>
          <w:iCs/>
          <w:kern w:val="0"/>
          <w:sz w:val="20"/>
          <w:szCs w:val="20"/>
          <w:lang w:val="en-GB" w:eastAsia="en-US"/>
        </w:rPr>
        <w:t>SPS-Config</w:t>
      </w:r>
      <w:r w:rsidR="00C634E1">
        <w:rPr>
          <w:rFonts w:ascii="Times New Roman" w:eastAsia="宋体" w:hAnsi="Times New Roman" w:cs="Times New Roman"/>
          <w:kern w:val="0"/>
          <w:sz w:val="20"/>
          <w:szCs w:val="20"/>
          <w:lang w:val="en-GB" w:eastAsia="en-US"/>
        </w:rPr>
        <w:t xml:space="preserve">” and </w:t>
      </w:r>
      <w:r w:rsidR="002C7ADD">
        <w:rPr>
          <w:rFonts w:ascii="Times New Roman" w:eastAsia="宋体" w:hAnsi="Times New Roman" w:cs="Times New Roman"/>
          <w:kern w:val="0"/>
          <w:sz w:val="20"/>
          <w:szCs w:val="20"/>
          <w:lang w:val="en-GB" w:eastAsia="en-US"/>
        </w:rPr>
        <w:t>“</w:t>
      </w:r>
      <w:proofErr w:type="spellStart"/>
      <w:r w:rsidR="002C7ADD" w:rsidRPr="007D09CF">
        <w:rPr>
          <w:rFonts w:ascii="Times New Roman" w:eastAsia="宋体" w:hAnsi="Times New Roman" w:cs="Times New Roman"/>
          <w:i/>
          <w:iCs/>
          <w:color w:val="000000"/>
          <w:kern w:val="0"/>
          <w:sz w:val="20"/>
          <w:szCs w:val="20"/>
          <w:lang w:val="en-GB" w:eastAsia="en-US"/>
        </w:rPr>
        <w:t>pdsch-Config</w:t>
      </w:r>
      <w:r w:rsidR="002C7ADD" w:rsidRPr="004A3778">
        <w:rPr>
          <w:rFonts w:ascii="Times New Roman" w:eastAsia="宋体" w:hAnsi="Times New Roman" w:cs="Times New Roman"/>
          <w:i/>
          <w:iCs/>
          <w:color w:val="000000"/>
          <w:kern w:val="0"/>
          <w:sz w:val="20"/>
          <w:szCs w:val="20"/>
          <w:lang w:val="en-GB" w:eastAsia="en-US"/>
        </w:rPr>
        <w:t>PTM</w:t>
      </w:r>
      <w:proofErr w:type="spellEnd"/>
      <w:r w:rsidR="002C7ADD">
        <w:rPr>
          <w:rFonts w:ascii="Times New Roman" w:eastAsia="宋体" w:hAnsi="Times New Roman" w:cs="Times New Roman"/>
          <w:kern w:val="0"/>
          <w:sz w:val="20"/>
          <w:szCs w:val="20"/>
          <w:lang w:val="en-GB" w:eastAsia="en-US"/>
        </w:rPr>
        <w:t>”</w:t>
      </w:r>
      <w:r w:rsidR="00C634E1">
        <w:rPr>
          <w:rFonts w:ascii="Times New Roman" w:eastAsia="宋体" w:hAnsi="Times New Roman" w:cs="Times New Roman"/>
          <w:kern w:val="0"/>
          <w:sz w:val="20"/>
          <w:szCs w:val="20"/>
          <w:lang w:val="en-GB" w:eastAsia="en-US"/>
        </w:rPr>
        <w:t xml:space="preserve"> respectively.</w:t>
      </w:r>
    </w:p>
    <w:p w14:paraId="646D64CA" w14:textId="77777777" w:rsidR="007D09CF" w:rsidRPr="002B383C" w:rsidRDefault="007D09CF" w:rsidP="007D09CF">
      <w:pPr>
        <w:widowControl/>
        <w:numPr>
          <w:ilvl w:val="0"/>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lang w:eastAsia="en-US"/>
        </w:rPr>
      </w:pPr>
      <w:r w:rsidRPr="002B383C">
        <w:rPr>
          <w:rFonts w:ascii="Times New Roman" w:eastAsia="Calibri" w:hAnsi="Times New Roman" w:cs="Times New Roman"/>
          <w:b/>
          <w:bCs/>
          <w:kern w:val="0"/>
          <w:sz w:val="20"/>
          <w:szCs w:val="20"/>
          <w:lang w:val="en-GB"/>
        </w:rPr>
        <w:t>Consequences if not approved</w:t>
      </w:r>
    </w:p>
    <w:p w14:paraId="53C07BC3" w14:textId="3F3A78A1" w:rsidR="007D09CF" w:rsidRPr="002B383C" w:rsidRDefault="00D5368E" w:rsidP="007D09CF">
      <w:pPr>
        <w:widowControl/>
        <w:numPr>
          <w:ilvl w:val="1"/>
          <w:numId w:val="37"/>
        </w:numPr>
        <w:overflowPunct w:val="0"/>
        <w:autoSpaceDE w:val="0"/>
        <w:autoSpaceDN w:val="0"/>
        <w:adjustRightInd w:val="0"/>
        <w:contextualSpacing/>
        <w:jc w:val="left"/>
        <w:textAlignment w:val="baseline"/>
        <w:rPr>
          <w:rFonts w:ascii="Times New Roman" w:eastAsia="Calibri" w:hAnsi="Times New Roman" w:cs="Times New Roman"/>
          <w:kern w:val="0"/>
          <w:sz w:val="20"/>
          <w:szCs w:val="20"/>
        </w:rPr>
      </w:pPr>
      <w:r w:rsidRPr="0014500D">
        <w:rPr>
          <w:rFonts w:ascii="Times" w:hAnsi="Times" w:cs="Times New Roman"/>
          <w:kern w:val="0"/>
          <w:sz w:val="22"/>
          <w:szCs w:val="24"/>
          <w:lang w:val="x-none"/>
        </w:rPr>
        <w:t xml:space="preserve">PDSCH </w:t>
      </w:r>
      <w:r>
        <w:rPr>
          <w:rFonts w:ascii="Times" w:hAnsi="Times" w:cs="Times New Roman"/>
          <w:kern w:val="0"/>
          <w:sz w:val="22"/>
          <w:szCs w:val="24"/>
          <w:lang w:val="x-none"/>
        </w:rPr>
        <w:t>a</w:t>
      </w:r>
      <w:r w:rsidRPr="0014500D">
        <w:rPr>
          <w:rFonts w:ascii="Times" w:hAnsi="Times" w:cs="Times New Roman"/>
          <w:kern w:val="0"/>
          <w:sz w:val="22"/>
          <w:szCs w:val="24"/>
          <w:lang w:val="x-none"/>
        </w:rPr>
        <w:t xml:space="preserve">ggregation </w:t>
      </w:r>
      <w:r>
        <w:rPr>
          <w:rFonts w:ascii="Times" w:hAnsi="Times" w:cs="Times New Roman"/>
          <w:kern w:val="0"/>
          <w:sz w:val="22"/>
          <w:szCs w:val="24"/>
          <w:lang w:val="x-none"/>
        </w:rPr>
        <w:t>f</w:t>
      </w:r>
      <w:r w:rsidRPr="0014500D">
        <w:rPr>
          <w:rFonts w:ascii="Times" w:hAnsi="Times" w:cs="Times New Roman"/>
          <w:kern w:val="0"/>
          <w:sz w:val="22"/>
          <w:szCs w:val="24"/>
          <w:lang w:val="x-none"/>
        </w:rPr>
        <w:t>actor for multicast/</w:t>
      </w:r>
      <w:r w:rsidR="00C634E1">
        <w:rPr>
          <w:rFonts w:ascii="Times" w:hAnsi="Times" w:cs="Times New Roman"/>
          <w:kern w:val="0"/>
          <w:sz w:val="22"/>
          <w:szCs w:val="24"/>
          <w:lang w:val="x-none"/>
        </w:rPr>
        <w:t>b</w:t>
      </w:r>
      <w:r w:rsidRPr="0014500D">
        <w:rPr>
          <w:rFonts w:ascii="Times" w:hAnsi="Times" w:cs="Times New Roman"/>
          <w:kern w:val="0"/>
          <w:sz w:val="22"/>
          <w:szCs w:val="24"/>
          <w:lang w:val="x-none"/>
        </w:rPr>
        <w:t>roadcast PDSCH</w:t>
      </w:r>
      <w:r>
        <w:rPr>
          <w:rFonts w:ascii="Times" w:hAnsi="Times" w:cs="Times New Roman"/>
          <w:kern w:val="0"/>
          <w:sz w:val="22"/>
          <w:szCs w:val="24"/>
          <w:lang w:val="x-none"/>
        </w:rPr>
        <w:t xml:space="preserve"> is misaligned between </w:t>
      </w:r>
      <w:proofErr w:type="spellStart"/>
      <w:r>
        <w:rPr>
          <w:rFonts w:ascii="Times" w:hAnsi="Times" w:cs="Times New Roman"/>
          <w:kern w:val="0"/>
          <w:sz w:val="22"/>
          <w:szCs w:val="24"/>
          <w:lang w:val="x-none"/>
        </w:rPr>
        <w:t>gNB</w:t>
      </w:r>
      <w:proofErr w:type="spellEnd"/>
      <w:r>
        <w:rPr>
          <w:rFonts w:ascii="Times" w:hAnsi="Times" w:cs="Times New Roman"/>
          <w:kern w:val="0"/>
          <w:sz w:val="22"/>
          <w:szCs w:val="24"/>
          <w:lang w:val="x-none"/>
        </w:rPr>
        <w:t xml:space="preserve"> and UE</w:t>
      </w:r>
      <w:r w:rsidR="007D09CF" w:rsidRPr="002B383C">
        <w:rPr>
          <w:rFonts w:ascii="Times New Roman" w:eastAsia="Calibri" w:hAnsi="Times New Roman" w:cs="Times New Roman"/>
          <w:kern w:val="0"/>
          <w:sz w:val="20"/>
          <w:szCs w:val="20"/>
        </w:rPr>
        <w:t>.</w:t>
      </w:r>
    </w:p>
    <w:p w14:paraId="3FBA6165" w14:textId="6C372E37" w:rsidR="007D09CF" w:rsidRDefault="007D09CF" w:rsidP="007D09CF">
      <w:pPr>
        <w:rPr>
          <w:rFonts w:ascii="Times" w:eastAsia="Batang" w:hAnsi="Times" w:cs="Times New Roman"/>
          <w:kern w:val="0"/>
          <w:sz w:val="20"/>
          <w:szCs w:val="24"/>
          <w:lang w:val="en-GB" w:eastAsia="en-US"/>
        </w:rPr>
      </w:pPr>
    </w:p>
    <w:p w14:paraId="1BF4DB9C" w14:textId="77777777" w:rsidR="007D09CF" w:rsidRPr="004A3778" w:rsidRDefault="007D09CF" w:rsidP="004A3778">
      <w:pPr>
        <w:rPr>
          <w:rFonts w:ascii="Times" w:eastAsia="Batang" w:hAnsi="Times" w:cs="Times New Roman"/>
          <w:kern w:val="0"/>
          <w:sz w:val="20"/>
          <w:szCs w:val="24"/>
          <w:lang w:val="en-GB" w:eastAsia="en-US"/>
        </w:rPr>
      </w:pPr>
    </w:p>
    <w:p w14:paraId="57DC3BBF" w14:textId="77777777" w:rsidR="007D09CF" w:rsidRDefault="007D09CF" w:rsidP="007D09CF">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7239F7D1" w14:textId="34E8DF04" w:rsidR="007D09CF" w:rsidRPr="007D09CF" w:rsidRDefault="007D09CF" w:rsidP="007D09CF">
      <w:pPr>
        <w:widowControl/>
        <w:spacing w:after="180"/>
        <w:jc w:val="left"/>
        <w:rPr>
          <w:rFonts w:ascii="Times New Roman" w:eastAsia="宋体" w:hAnsi="Times New Roman" w:cs="Times New Roman"/>
          <w:kern w:val="0"/>
          <w:sz w:val="20"/>
          <w:szCs w:val="20"/>
          <w:lang w:val="en-GB" w:eastAsia="en-US"/>
        </w:rPr>
      </w:pPr>
      <w:bookmarkStart w:id="11" w:name="_Hlk86246980"/>
      <w:r w:rsidRPr="007D09CF">
        <w:rPr>
          <w:rFonts w:ascii="Times New Roman" w:eastAsia="宋体" w:hAnsi="Times New Roman" w:cs="Times New Roman"/>
          <w:kern w:val="0"/>
          <w:sz w:val="20"/>
          <w:szCs w:val="20"/>
          <w:lang w:val="en-GB" w:eastAsia="en-US"/>
        </w:rPr>
        <w:t xml:space="preserve">When receiving PDSCH scheduled by DCI format 4_0, 4_1, or 4_2 in PDCCH with CRC scrambled by G-RNTI, if the UE is configured with </w:t>
      </w:r>
      <w:proofErr w:type="spellStart"/>
      <w:r w:rsidRPr="007D09CF">
        <w:rPr>
          <w:rFonts w:ascii="Times New Roman" w:eastAsia="宋体" w:hAnsi="Times New Roman" w:cs="Times New Roman"/>
          <w:i/>
          <w:iCs/>
          <w:kern w:val="0"/>
          <w:sz w:val="20"/>
          <w:szCs w:val="20"/>
          <w:lang w:val="en-GB" w:eastAsia="en-US"/>
        </w:rPr>
        <w:t>pdsch-AggregationFactor</w:t>
      </w:r>
      <w:r w:rsidR="0014500D" w:rsidRPr="004A3778">
        <w:rPr>
          <w:rFonts w:ascii="Times New Roman" w:eastAsia="宋体" w:hAnsi="Times New Roman" w:cs="Times New Roman"/>
          <w:i/>
          <w:iCs/>
          <w:color w:val="FF0000"/>
          <w:kern w:val="0"/>
          <w:sz w:val="20"/>
          <w:szCs w:val="20"/>
          <w:u w:val="single"/>
          <w:lang w:val="en-GB" w:eastAsia="en-US"/>
        </w:rPr>
        <w:t>Multicast</w:t>
      </w:r>
      <w:proofErr w:type="spellEnd"/>
      <w:r w:rsidRPr="004A3778">
        <w:rPr>
          <w:rFonts w:ascii="Times New Roman" w:eastAsia="宋体" w:hAnsi="Times New Roman" w:cs="Times New Roman"/>
          <w:color w:val="FF0000"/>
          <w:kern w:val="0"/>
          <w:sz w:val="20"/>
          <w:szCs w:val="20"/>
          <w:u w:val="single"/>
          <w:lang w:val="en-GB" w:eastAsia="en-US"/>
        </w:rPr>
        <w:t xml:space="preserve"> </w:t>
      </w:r>
      <w:r w:rsidRPr="007D09CF">
        <w:rPr>
          <w:rFonts w:ascii="Times New Roman" w:eastAsia="宋体" w:hAnsi="Times New Roman" w:cs="Times New Roman"/>
          <w:kern w:val="0"/>
          <w:sz w:val="20"/>
          <w:szCs w:val="20"/>
          <w:lang w:val="en-GB" w:eastAsia="en-US"/>
        </w:rPr>
        <w:t xml:space="preserve">in the </w:t>
      </w:r>
      <w:proofErr w:type="spellStart"/>
      <w:r w:rsidRPr="007D09CF">
        <w:rPr>
          <w:rFonts w:ascii="Times New Roman" w:eastAsia="宋体" w:hAnsi="Times New Roman" w:cs="Times New Roman"/>
          <w:i/>
          <w:iCs/>
          <w:kern w:val="0"/>
          <w:sz w:val="20"/>
          <w:szCs w:val="20"/>
          <w:lang w:val="en-GB" w:eastAsia="en-US"/>
        </w:rPr>
        <w:t>pdsch</w:t>
      </w:r>
      <w:proofErr w:type="spellEnd"/>
      <w:r w:rsidRPr="007D09CF">
        <w:rPr>
          <w:rFonts w:ascii="Times New Roman" w:eastAsia="宋体" w:hAnsi="Times New Roman" w:cs="Times New Roman"/>
          <w:i/>
          <w:iCs/>
          <w:kern w:val="0"/>
          <w:sz w:val="20"/>
          <w:szCs w:val="20"/>
          <w:lang w:val="en-GB" w:eastAsia="en-US"/>
        </w:rPr>
        <w:t xml:space="preserve">-Config-Multicast </w:t>
      </w:r>
      <w:r w:rsidRPr="007D09CF">
        <w:rPr>
          <w:rFonts w:ascii="Times New Roman" w:eastAsia="宋体" w:hAnsi="Times New Roman" w:cs="Times New Roman"/>
          <w:kern w:val="0"/>
          <w:sz w:val="20"/>
          <w:szCs w:val="20"/>
          <w:lang w:val="en-GB" w:eastAsia="en-US"/>
        </w:rPr>
        <w:t>associated with</w:t>
      </w:r>
      <w:r w:rsidRPr="007D09CF">
        <w:rPr>
          <w:rFonts w:ascii="Times New Roman" w:eastAsia="宋体" w:hAnsi="Times New Roman" w:cs="Times New Roman"/>
          <w:i/>
          <w:iCs/>
          <w:kern w:val="0"/>
          <w:sz w:val="20"/>
          <w:szCs w:val="20"/>
          <w:lang w:val="en-GB" w:eastAsia="en-US"/>
        </w:rPr>
        <w:t xml:space="preserve"> </w:t>
      </w:r>
      <w:r w:rsidRPr="007D09CF">
        <w:rPr>
          <w:rFonts w:ascii="Times New Roman" w:eastAsia="宋体" w:hAnsi="Times New Roman" w:cs="Times New Roman"/>
          <w:kern w:val="0"/>
          <w:sz w:val="20"/>
          <w:szCs w:val="20"/>
          <w:lang w:val="en-GB" w:eastAsia="en-US"/>
        </w:rPr>
        <w:t>the corresponding G-RNTI</w:t>
      </w:r>
      <w:r w:rsidRPr="007D09CF">
        <w:rPr>
          <w:rFonts w:ascii="Times New Roman" w:eastAsia="宋体" w:hAnsi="Times New Roman" w:cs="Times New Roman"/>
          <w:color w:val="000000"/>
          <w:kern w:val="0"/>
          <w:sz w:val="20"/>
          <w:szCs w:val="20"/>
          <w:lang w:val="en-GB" w:eastAsia="en-US"/>
        </w:rPr>
        <w:t xml:space="preserve">, </w:t>
      </w:r>
      <w:r w:rsidRPr="007D09CF">
        <w:rPr>
          <w:rFonts w:ascii="Times New Roman" w:eastAsia="宋体" w:hAnsi="Times New Roman" w:cs="Times New Roman"/>
          <w:kern w:val="0"/>
          <w:sz w:val="20"/>
          <w:szCs w:val="20"/>
          <w:lang w:val="en-GB" w:eastAsia="en-US"/>
        </w:rPr>
        <w:t xml:space="preserve">the same symbol allocation is applied across the </w:t>
      </w:r>
      <w:proofErr w:type="spellStart"/>
      <w:r w:rsidRPr="007D09CF">
        <w:rPr>
          <w:rFonts w:ascii="Times New Roman" w:eastAsia="宋体" w:hAnsi="Times New Roman" w:cs="Times New Roman"/>
          <w:i/>
          <w:iCs/>
          <w:kern w:val="0"/>
          <w:sz w:val="20"/>
          <w:szCs w:val="20"/>
          <w:lang w:val="en-GB" w:eastAsia="en-US"/>
        </w:rPr>
        <w:t>pdsch-AggregationFactor</w:t>
      </w:r>
      <w:r w:rsidR="0014500D" w:rsidRPr="002B383C">
        <w:rPr>
          <w:rFonts w:ascii="Times New Roman" w:eastAsia="宋体" w:hAnsi="Times New Roman" w:cs="Times New Roman"/>
          <w:i/>
          <w:iCs/>
          <w:color w:val="FF0000"/>
          <w:kern w:val="0"/>
          <w:sz w:val="20"/>
          <w:szCs w:val="20"/>
          <w:u w:val="single"/>
          <w:lang w:val="en-GB" w:eastAsia="en-US"/>
        </w:rPr>
        <w:t>Multicast</w:t>
      </w:r>
      <w:proofErr w:type="spellEnd"/>
      <w:r w:rsidRPr="007D09CF">
        <w:rPr>
          <w:rFonts w:ascii="Times New Roman" w:eastAsia="宋体" w:hAnsi="Times New Roman" w:cs="Times New Roman"/>
          <w:i/>
          <w:iCs/>
          <w:kern w:val="0"/>
          <w:sz w:val="20"/>
          <w:szCs w:val="20"/>
          <w:lang w:val="en-GB" w:eastAsia="en-US"/>
        </w:rPr>
        <w:t xml:space="preserve"> </w:t>
      </w:r>
      <w:r w:rsidRPr="007D09CF">
        <w:rPr>
          <w:rFonts w:ascii="Times New Roman" w:eastAsia="宋体" w:hAnsi="Times New Roman" w:cs="Times New Roman"/>
          <w:kern w:val="0"/>
          <w:sz w:val="20"/>
          <w:szCs w:val="20"/>
          <w:lang w:val="en-GB" w:eastAsia="en-US"/>
        </w:rPr>
        <w:t xml:space="preserve">consecutive slots. </w:t>
      </w:r>
      <w:bookmarkEnd w:id="11"/>
      <w:r w:rsidRPr="007D09CF">
        <w:rPr>
          <w:rFonts w:ascii="Times New Roman" w:eastAsia="宋体" w:hAnsi="Times New Roman" w:cs="Times New Roman"/>
          <w:kern w:val="0"/>
          <w:sz w:val="20"/>
          <w:szCs w:val="20"/>
          <w:lang w:val="en-GB" w:eastAsia="en-US"/>
        </w:rPr>
        <w:t>When receiving PDSCH scheduled by DCI format 4_1 or 4_2 for multicast reception in PDCCH with CRC scrambled by G-CS-RNTI, or PDSCH without corresponding PDCCH transmission using associated</w:t>
      </w:r>
      <w:r w:rsidRPr="004A3778">
        <w:rPr>
          <w:rFonts w:ascii="Times New Roman" w:eastAsia="宋体" w:hAnsi="Times New Roman" w:cs="Times New Roman"/>
          <w:color w:val="FF0000"/>
          <w:kern w:val="0"/>
          <w:sz w:val="20"/>
          <w:szCs w:val="20"/>
          <w:lang w:val="en-GB" w:eastAsia="en-US"/>
        </w:rPr>
        <w:t xml:space="preserve"> </w:t>
      </w:r>
      <w:r w:rsidRPr="004A3778">
        <w:rPr>
          <w:rFonts w:ascii="Times New Roman" w:eastAsia="宋体" w:hAnsi="Times New Roman" w:cs="Times New Roman"/>
          <w:strike/>
          <w:color w:val="FF0000"/>
          <w:kern w:val="0"/>
          <w:sz w:val="20"/>
          <w:szCs w:val="20"/>
          <w:lang w:val="en-GB" w:eastAsia="en-US"/>
        </w:rPr>
        <w:t>[</w:t>
      </w:r>
      <w:r w:rsidRPr="007D09CF">
        <w:rPr>
          <w:rFonts w:ascii="Times New Roman" w:eastAsia="宋体" w:hAnsi="Times New Roman" w:cs="Times New Roman"/>
          <w:i/>
          <w:iCs/>
          <w:kern w:val="0"/>
          <w:sz w:val="20"/>
          <w:szCs w:val="20"/>
          <w:lang w:val="en-GB" w:eastAsia="en-US"/>
        </w:rPr>
        <w:t>SPS-Config</w:t>
      </w:r>
      <w:r w:rsidRPr="004A3778">
        <w:rPr>
          <w:rFonts w:ascii="Times New Roman" w:eastAsia="宋体" w:hAnsi="Times New Roman" w:cs="Times New Roman"/>
          <w:i/>
          <w:iCs/>
          <w:strike/>
          <w:color w:val="FF0000"/>
          <w:kern w:val="0"/>
          <w:sz w:val="20"/>
          <w:szCs w:val="20"/>
          <w:lang w:val="en-GB" w:eastAsia="en-US"/>
        </w:rPr>
        <w:t>-Multicast</w:t>
      </w:r>
      <w:r w:rsidRPr="004A3778">
        <w:rPr>
          <w:rFonts w:ascii="Times New Roman" w:eastAsia="宋体" w:hAnsi="Times New Roman" w:cs="Times New Roman"/>
          <w:strike/>
          <w:color w:val="FF0000"/>
          <w:kern w:val="0"/>
          <w:sz w:val="20"/>
          <w:szCs w:val="20"/>
          <w:lang w:val="en-GB" w:eastAsia="en-US"/>
        </w:rPr>
        <w:t>]</w:t>
      </w:r>
      <w:r w:rsidRPr="007D09CF">
        <w:rPr>
          <w:rFonts w:ascii="Times New Roman" w:eastAsia="宋体" w:hAnsi="Times New Roman" w:cs="Times New Roman"/>
          <w:kern w:val="0"/>
          <w:sz w:val="20"/>
          <w:szCs w:val="20"/>
          <w:lang w:val="en-GB" w:eastAsia="en-US"/>
        </w:rPr>
        <w:t xml:space="preserve"> and activated by the DCI format 4_1 or 4_2 in PDCCH with CRC scrambled by G-CS-RNTI, the same symbol allocation is applied across the </w:t>
      </w:r>
      <w:proofErr w:type="spellStart"/>
      <w:r w:rsidRPr="007D09CF">
        <w:rPr>
          <w:rFonts w:ascii="Times New Roman" w:eastAsia="宋体" w:hAnsi="Times New Roman" w:cs="Times New Roman"/>
          <w:i/>
          <w:iCs/>
          <w:kern w:val="0"/>
          <w:sz w:val="20"/>
          <w:szCs w:val="20"/>
          <w:lang w:val="en-GB" w:eastAsia="en-US"/>
        </w:rPr>
        <w:t>pdsch-AggregationFactor</w:t>
      </w:r>
      <w:proofErr w:type="spellEnd"/>
      <w:r w:rsidRPr="007D09CF">
        <w:rPr>
          <w:rFonts w:ascii="Times New Roman" w:eastAsia="宋体" w:hAnsi="Times New Roman" w:cs="Times New Roman"/>
          <w:kern w:val="0"/>
          <w:sz w:val="20"/>
          <w:szCs w:val="20"/>
          <w:lang w:val="en-GB" w:eastAsia="en-US"/>
        </w:rPr>
        <w:t xml:space="preserve">, in associated </w:t>
      </w:r>
      <w:r w:rsidRPr="007D09CF">
        <w:rPr>
          <w:rFonts w:ascii="Times New Roman" w:eastAsia="宋体" w:hAnsi="Times New Roman" w:cs="Times New Roman"/>
          <w:i/>
          <w:iCs/>
          <w:kern w:val="0"/>
          <w:sz w:val="20"/>
          <w:szCs w:val="20"/>
          <w:lang w:val="en-GB" w:eastAsia="en-US"/>
        </w:rPr>
        <w:t>SPS-Config</w:t>
      </w:r>
      <w:r w:rsidRPr="004A3778">
        <w:rPr>
          <w:rFonts w:ascii="Times New Roman" w:eastAsia="宋体" w:hAnsi="Times New Roman" w:cs="Times New Roman"/>
          <w:i/>
          <w:iCs/>
          <w:strike/>
          <w:color w:val="FF0000"/>
          <w:kern w:val="0"/>
          <w:sz w:val="20"/>
          <w:szCs w:val="20"/>
          <w:lang w:val="en-GB" w:eastAsia="en-US"/>
        </w:rPr>
        <w:t>-Multicas</w:t>
      </w:r>
      <w:r w:rsidRPr="007D09CF">
        <w:rPr>
          <w:rFonts w:ascii="Times New Roman" w:eastAsia="宋体" w:hAnsi="Times New Roman" w:cs="Times New Roman"/>
          <w:i/>
          <w:iCs/>
          <w:kern w:val="0"/>
          <w:sz w:val="20"/>
          <w:szCs w:val="20"/>
          <w:lang w:val="en-GB" w:eastAsia="en-US"/>
        </w:rPr>
        <w:t>t</w:t>
      </w:r>
      <w:r w:rsidRPr="007D09CF">
        <w:rPr>
          <w:rFonts w:ascii="Times New Roman" w:eastAsia="宋体" w:hAnsi="Times New Roman" w:cs="Times New Roman"/>
          <w:kern w:val="0"/>
          <w:sz w:val="20"/>
          <w:szCs w:val="20"/>
          <w:lang w:val="en-GB" w:eastAsia="en-US"/>
        </w:rPr>
        <w:t xml:space="preserve"> if configured, or 1 otherwise, consecutive slot</w:t>
      </w:r>
      <w:r w:rsidRPr="007D09CF">
        <w:rPr>
          <w:rFonts w:ascii="Times New Roman" w:eastAsia="宋体" w:hAnsi="Times New Roman" w:cs="Times New Roman"/>
          <w:color w:val="000000"/>
          <w:kern w:val="0"/>
          <w:sz w:val="20"/>
          <w:szCs w:val="20"/>
          <w:lang w:val="en-GB" w:eastAsia="en-US"/>
        </w:rPr>
        <w:t xml:space="preserve">s. When receiving PDSCH scheduled by DCI format 4_0 in PDCCH with CRC scrambled by G-RNTI for MTCH, if the UE is configured with </w:t>
      </w:r>
      <w:proofErr w:type="spellStart"/>
      <w:r w:rsidRPr="007D09CF">
        <w:rPr>
          <w:rFonts w:ascii="Times New Roman" w:eastAsia="宋体" w:hAnsi="Times New Roman" w:cs="Times New Roman"/>
          <w:i/>
          <w:iCs/>
          <w:color w:val="000000"/>
          <w:kern w:val="0"/>
          <w:sz w:val="20"/>
          <w:szCs w:val="20"/>
          <w:lang w:val="en-GB" w:eastAsia="en-US"/>
        </w:rPr>
        <w:t>pdsch-AggregationFactor</w:t>
      </w:r>
      <w:proofErr w:type="spellEnd"/>
      <w:r w:rsidRPr="007D09CF">
        <w:rPr>
          <w:rFonts w:ascii="Times New Roman" w:eastAsia="宋体" w:hAnsi="Times New Roman" w:cs="Times New Roman"/>
          <w:color w:val="000000"/>
          <w:kern w:val="0"/>
          <w:sz w:val="20"/>
          <w:szCs w:val="20"/>
          <w:lang w:val="en-GB" w:eastAsia="en-US"/>
        </w:rPr>
        <w:t xml:space="preserve"> in the</w:t>
      </w:r>
      <w:r w:rsidRPr="007D09CF">
        <w:rPr>
          <w:rFonts w:ascii="Times New Roman" w:eastAsia="宋体" w:hAnsi="Times New Roman" w:cs="Times New Roman"/>
          <w:i/>
          <w:iCs/>
          <w:color w:val="000000"/>
          <w:kern w:val="0"/>
          <w:sz w:val="20"/>
          <w:szCs w:val="20"/>
          <w:lang w:val="en-GB" w:eastAsia="en-US"/>
        </w:rPr>
        <w:t xml:space="preserve"> </w:t>
      </w:r>
      <w:proofErr w:type="spellStart"/>
      <w:r w:rsidRPr="007D09CF">
        <w:rPr>
          <w:rFonts w:ascii="Times New Roman" w:eastAsia="宋体" w:hAnsi="Times New Roman" w:cs="Times New Roman"/>
          <w:i/>
          <w:iCs/>
          <w:color w:val="000000"/>
          <w:kern w:val="0"/>
          <w:sz w:val="20"/>
          <w:szCs w:val="20"/>
          <w:lang w:val="en-GB" w:eastAsia="en-US"/>
        </w:rPr>
        <w:t>pdsch</w:t>
      </w:r>
      <w:proofErr w:type="spellEnd"/>
      <w:r w:rsidRPr="007D09CF">
        <w:rPr>
          <w:rFonts w:ascii="Times New Roman" w:eastAsia="宋体" w:hAnsi="Times New Roman" w:cs="Times New Roman"/>
          <w:i/>
          <w:iCs/>
          <w:color w:val="000000"/>
          <w:kern w:val="0"/>
          <w:sz w:val="20"/>
          <w:szCs w:val="20"/>
          <w:lang w:val="en-GB" w:eastAsia="en-US"/>
        </w:rPr>
        <w:t>-</w:t>
      </w:r>
      <w:proofErr w:type="spellStart"/>
      <w:r w:rsidRPr="007D09CF">
        <w:rPr>
          <w:rFonts w:ascii="Times New Roman" w:eastAsia="宋体" w:hAnsi="Times New Roman" w:cs="Times New Roman"/>
          <w:i/>
          <w:iCs/>
          <w:color w:val="000000"/>
          <w:kern w:val="0"/>
          <w:sz w:val="20"/>
          <w:szCs w:val="20"/>
          <w:lang w:val="en-GB" w:eastAsia="en-US"/>
        </w:rPr>
        <w:t>Config</w:t>
      </w:r>
      <w:r w:rsidR="0014500D" w:rsidRPr="004A3778">
        <w:rPr>
          <w:rFonts w:ascii="Times New Roman" w:eastAsia="宋体" w:hAnsi="Times New Roman" w:cs="Times New Roman"/>
          <w:i/>
          <w:iCs/>
          <w:color w:val="FF0000"/>
          <w:kern w:val="0"/>
          <w:sz w:val="20"/>
          <w:szCs w:val="20"/>
          <w:u w:val="single"/>
          <w:lang w:val="en-GB" w:eastAsia="en-US"/>
        </w:rPr>
        <w:t>PTM</w:t>
      </w:r>
      <w:proofErr w:type="spellEnd"/>
      <w:r w:rsidRPr="004A3778">
        <w:rPr>
          <w:rFonts w:ascii="Times New Roman" w:eastAsia="宋体" w:hAnsi="Times New Roman" w:cs="Times New Roman"/>
          <w:i/>
          <w:iCs/>
          <w:strike/>
          <w:color w:val="FF0000"/>
          <w:kern w:val="0"/>
          <w:sz w:val="20"/>
          <w:szCs w:val="20"/>
          <w:lang w:val="en-GB" w:eastAsia="en-US"/>
        </w:rPr>
        <w:t>-MTCH</w:t>
      </w:r>
      <w:r w:rsidRPr="007D09CF">
        <w:rPr>
          <w:rFonts w:ascii="Times New Roman" w:eastAsia="宋体" w:hAnsi="Times New Roman" w:cs="Times New Roman"/>
          <w:color w:val="000000"/>
          <w:kern w:val="0"/>
          <w:sz w:val="20"/>
          <w:szCs w:val="20"/>
          <w:lang w:val="en-GB" w:eastAsia="en-US"/>
        </w:rPr>
        <w:t xml:space="preserve">, the same symbol allocation is applied across the </w:t>
      </w:r>
      <w:proofErr w:type="spellStart"/>
      <w:r w:rsidRPr="007D09CF">
        <w:rPr>
          <w:rFonts w:ascii="Times New Roman" w:eastAsia="宋体" w:hAnsi="Times New Roman" w:cs="Times New Roman"/>
          <w:i/>
          <w:iCs/>
          <w:color w:val="000000"/>
          <w:kern w:val="0"/>
          <w:sz w:val="20"/>
          <w:szCs w:val="20"/>
          <w:lang w:val="en-GB" w:eastAsia="en-US"/>
        </w:rPr>
        <w:t>pdsch-AggregationFactor</w:t>
      </w:r>
      <w:proofErr w:type="spellEnd"/>
      <w:r w:rsidRPr="007D09CF">
        <w:rPr>
          <w:rFonts w:ascii="Times New Roman" w:eastAsia="宋体" w:hAnsi="Times New Roman" w:cs="Times New Roman"/>
          <w:i/>
          <w:iCs/>
          <w:color w:val="000000"/>
          <w:kern w:val="0"/>
          <w:sz w:val="20"/>
          <w:szCs w:val="20"/>
          <w:lang w:val="en-GB" w:eastAsia="en-US"/>
        </w:rPr>
        <w:t xml:space="preserve"> </w:t>
      </w:r>
      <w:r w:rsidRPr="007D09CF">
        <w:rPr>
          <w:rFonts w:ascii="Times New Roman" w:eastAsia="宋体" w:hAnsi="Times New Roman" w:cs="Times New Roman"/>
          <w:color w:val="000000"/>
          <w:kern w:val="0"/>
          <w:sz w:val="20"/>
          <w:szCs w:val="20"/>
          <w:lang w:val="en-GB" w:eastAsia="en-US"/>
        </w:rPr>
        <w:t>consecutive slots.</w:t>
      </w:r>
    </w:p>
    <w:p w14:paraId="3E0DD745" w14:textId="77777777" w:rsidR="007D09CF" w:rsidRPr="004327B3" w:rsidRDefault="007D09CF" w:rsidP="007D09CF">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Pr>
          <w:rFonts w:ascii="Times" w:hAnsi="Times" w:cs="Times New Roman"/>
          <w:color w:val="FF0000"/>
          <w:kern w:val="0"/>
          <w:sz w:val="20"/>
          <w:szCs w:val="24"/>
          <w:lang w:val="en-GB"/>
        </w:rPr>
        <w:t>E</w:t>
      </w:r>
      <w:r>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07C0A219" w14:textId="77777777" w:rsidR="007D09CF" w:rsidRPr="004A3778" w:rsidRDefault="007D09CF" w:rsidP="004A3778">
      <w:pPr>
        <w:rPr>
          <w:lang w:val="en-GB"/>
        </w:rPr>
      </w:pPr>
    </w:p>
    <w:p w14:paraId="48DF2199" w14:textId="256A4589" w:rsidR="0092646C" w:rsidRDefault="0092646C" w:rsidP="0092646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318D0DC" w14:textId="457F353B" w:rsidR="0092646C" w:rsidRDefault="0092646C" w:rsidP="0092646C">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w:t>
      </w:r>
      <w:r w:rsidR="00440843" w:rsidRPr="00440843">
        <w:t xml:space="preserve"> </w:t>
      </w:r>
      <w:r w:rsidR="00440843" w:rsidRPr="00440843">
        <w:rPr>
          <w:rFonts w:ascii="Times New Roman" w:eastAsia="等线" w:hAnsi="Times New Roman"/>
          <w:sz w:val="20"/>
          <w:szCs w:val="20"/>
        </w:rPr>
        <w:t xml:space="preserve">NR Multicast and Broadcast Services </w:t>
      </w:r>
      <w:r>
        <w:rPr>
          <w:rFonts w:ascii="Times New Roman" w:eastAsia="等线" w:hAnsi="Times New Roman"/>
          <w:sz w:val="20"/>
          <w:szCs w:val="20"/>
        </w:rPr>
        <w:t>and have the following proposals.</w:t>
      </w:r>
    </w:p>
    <w:p w14:paraId="30E131DC" w14:textId="77777777" w:rsidR="001A167D" w:rsidRDefault="001A167D" w:rsidP="001A167D">
      <w:pPr>
        <w:pStyle w:val="a3"/>
        <w:jc w:val="both"/>
        <w:rPr>
          <w:rFonts w:ascii="Times New Roman" w:hAnsi="Times New Roman" w:cs="Times New Roman"/>
          <w:b/>
          <w:sz w:val="20"/>
          <w:szCs w:val="20"/>
        </w:rPr>
      </w:pPr>
      <w:r w:rsidRPr="00C85156">
        <w:rPr>
          <w:rFonts w:ascii="Times New Roman" w:hAnsi="Times New Roman" w:cs="Times New Roman"/>
          <w:b/>
          <w:sz w:val="20"/>
          <w:szCs w:val="20"/>
        </w:rPr>
        <w:t xml:space="preserve">Proposal </w:t>
      </w:r>
      <w:r w:rsidRPr="00C85156">
        <w:rPr>
          <w:rFonts w:ascii="Times New Roman" w:hAnsi="Times New Roman" w:cs="Times New Roman"/>
          <w:b/>
          <w:sz w:val="20"/>
          <w:szCs w:val="20"/>
        </w:rPr>
        <w:fldChar w:fldCharType="begin"/>
      </w:r>
      <w:r w:rsidRPr="00C85156">
        <w:rPr>
          <w:rFonts w:ascii="Times New Roman" w:hAnsi="Times New Roman" w:cs="Times New Roman"/>
          <w:b/>
          <w:sz w:val="20"/>
          <w:szCs w:val="20"/>
        </w:rPr>
        <w:instrText xml:space="preserve"> SEQ Proposal \* ARABIC </w:instrText>
      </w:r>
      <w:r w:rsidRPr="00C85156">
        <w:rPr>
          <w:rFonts w:ascii="Times New Roman" w:hAnsi="Times New Roman" w:cs="Times New Roman"/>
          <w:b/>
          <w:sz w:val="20"/>
          <w:szCs w:val="20"/>
        </w:rPr>
        <w:fldChar w:fldCharType="separate"/>
      </w:r>
      <w:r>
        <w:rPr>
          <w:rFonts w:ascii="Times New Roman" w:hAnsi="Times New Roman" w:cs="Times New Roman"/>
          <w:b/>
          <w:noProof/>
          <w:sz w:val="20"/>
          <w:szCs w:val="20"/>
        </w:rPr>
        <w:t>1</w:t>
      </w:r>
      <w:r w:rsidRPr="00C85156">
        <w:rPr>
          <w:rFonts w:ascii="Times New Roman" w:hAnsi="Times New Roman" w:cs="Times New Roman"/>
          <w:b/>
          <w:sz w:val="20"/>
          <w:szCs w:val="20"/>
        </w:rPr>
        <w:fldChar w:fldCharType="end"/>
      </w:r>
      <w:r w:rsidRPr="00C85156">
        <w:rPr>
          <w:rFonts w:ascii="Times New Roman" w:hAnsi="Times New Roman" w:cs="Times New Roman"/>
          <w:b/>
          <w:sz w:val="20"/>
          <w:szCs w:val="20"/>
        </w:rPr>
        <w:t>:</w:t>
      </w:r>
    </w:p>
    <w:p w14:paraId="4A429DB6" w14:textId="643DD432" w:rsidR="001A167D" w:rsidRPr="00A806F3" w:rsidRDefault="001A167D" w:rsidP="001A167D">
      <w:pPr>
        <w:widowControl/>
        <w:overflowPunct w:val="0"/>
        <w:autoSpaceDE w:val="0"/>
        <w:autoSpaceDN w:val="0"/>
        <w:adjustRightInd w:val="0"/>
        <w:spacing w:before="120" w:after="120"/>
        <w:textAlignment w:val="baseline"/>
        <w:rPr>
          <w:rFonts w:ascii="Times New Roman" w:eastAsia="Batang" w:hAnsi="Times New Roman" w:cs="Times New Roman"/>
          <w:b/>
          <w:iCs/>
          <w:kern w:val="0"/>
          <w:sz w:val="20"/>
          <w:szCs w:val="24"/>
          <w:lang w:eastAsia="x-none"/>
        </w:rPr>
      </w:pPr>
      <w:r w:rsidRPr="00A806F3">
        <w:rPr>
          <w:rFonts w:ascii="Times New Roman" w:eastAsia="Batang" w:hAnsi="Times New Roman" w:cs="Times New Roman"/>
          <w:b/>
          <w:iCs/>
          <w:kern w:val="0"/>
          <w:sz w:val="20"/>
          <w:szCs w:val="24"/>
        </w:rPr>
        <w:t>If a UE</w:t>
      </w:r>
      <w:r w:rsidR="004A3778">
        <w:rPr>
          <w:rFonts w:ascii="Times New Roman" w:eastAsia="Batang" w:hAnsi="Times New Roman" w:cs="Times New Roman"/>
          <w:b/>
          <w:iCs/>
          <w:kern w:val="0"/>
          <w:sz w:val="20"/>
          <w:szCs w:val="24"/>
        </w:rPr>
        <w:t xml:space="preserve"> only</w:t>
      </w:r>
      <w:r w:rsidRPr="00A806F3">
        <w:rPr>
          <w:rFonts w:ascii="Times New Roman" w:eastAsia="Batang" w:hAnsi="Times New Roman" w:cs="Times New Roman"/>
          <w:b/>
          <w:iCs/>
          <w:kern w:val="0"/>
          <w:sz w:val="20"/>
          <w:szCs w:val="24"/>
        </w:rPr>
        <w:t xml:space="preserve"> supports FDM reception </w:t>
      </w:r>
      <w:r w:rsidRPr="00A806F3">
        <w:rPr>
          <w:rFonts w:ascii="Times New Roman" w:eastAsia="宋体" w:hAnsi="Times New Roman" w:cs="Times New Roman"/>
          <w:b/>
          <w:iCs/>
          <w:color w:val="000000"/>
          <w:kern w:val="0"/>
          <w:sz w:val="20"/>
          <w:szCs w:val="20"/>
          <w:lang w:eastAsia="en-US"/>
        </w:rPr>
        <w:t>between unicast SPS PDSCH and multicast SPS PDSCH in a slot,</w:t>
      </w:r>
      <w:r w:rsidRPr="00A806F3">
        <w:rPr>
          <w:rFonts w:ascii="Times New Roman" w:eastAsia="Batang" w:hAnsi="Times New Roman" w:cs="Times New Roman"/>
          <w:b/>
          <w:iCs/>
          <w:kern w:val="0"/>
          <w:sz w:val="20"/>
          <w:szCs w:val="24"/>
          <w:lang w:eastAsia="x-none"/>
        </w:rPr>
        <w:t xml:space="preserve"> and if more than one PDSCH without a corresponding PDCCH transmission are in a slot on a serving cell, </w:t>
      </w:r>
    </w:p>
    <w:p w14:paraId="78A93252" w14:textId="77777777" w:rsidR="001A167D" w:rsidRPr="00072B05" w:rsidRDefault="001A167D" w:rsidP="001A167D">
      <w:pPr>
        <w:widowControl/>
        <w:numPr>
          <w:ilvl w:val="0"/>
          <w:numId w:val="20"/>
        </w:numPr>
        <w:overflowPunct w:val="0"/>
        <w:autoSpaceDE w:val="0"/>
        <w:autoSpaceDN w:val="0"/>
        <w:adjustRightInd w:val="0"/>
        <w:spacing w:before="120" w:after="120"/>
        <w:textAlignment w:val="baseline"/>
        <w:rPr>
          <w:rFonts w:ascii="Times New Roman" w:eastAsia="Batang" w:hAnsi="Times New Roman" w:cs="Times New Roman"/>
          <w:b/>
          <w:i/>
          <w:kern w:val="0"/>
          <w:sz w:val="20"/>
          <w:szCs w:val="24"/>
        </w:rPr>
      </w:pPr>
      <w:r w:rsidRPr="00A806F3">
        <w:rPr>
          <w:rFonts w:ascii="Times New Roman" w:eastAsia="Batang" w:hAnsi="Times New Roman" w:cs="Times New Roman"/>
          <w:b/>
          <w:iCs/>
          <w:kern w:val="0"/>
          <w:sz w:val="20"/>
          <w:szCs w:val="24"/>
          <w:lang w:eastAsia="x-none"/>
        </w:rPr>
        <w:t xml:space="preserve">if the PDSCHs include both unicast SPS PDSCH(s) and </w:t>
      </w:r>
      <w:r w:rsidRPr="00A806F3">
        <w:rPr>
          <w:rFonts w:ascii="Times New Roman" w:eastAsia="Batang" w:hAnsi="Times New Roman" w:cs="Times New Roman"/>
          <w:b/>
          <w:iCs/>
          <w:kern w:val="0"/>
          <w:sz w:val="20"/>
          <w:szCs w:val="24"/>
        </w:rPr>
        <w:t>multicast SPS PDSCH(s), the UE resolves co</w:t>
      </w:r>
      <w:r>
        <w:rPr>
          <w:rFonts w:ascii="Times New Roman" w:eastAsia="Batang" w:hAnsi="Times New Roman" w:cs="Times New Roman"/>
          <w:b/>
          <w:iCs/>
          <w:kern w:val="0"/>
          <w:sz w:val="20"/>
          <w:szCs w:val="24"/>
        </w:rPr>
        <w:t xml:space="preserve">llision </w:t>
      </w:r>
      <w:r w:rsidRPr="00A806F3">
        <w:rPr>
          <w:rFonts w:ascii="Times New Roman" w:eastAsia="Batang" w:hAnsi="Times New Roman" w:cs="Times New Roman"/>
          <w:b/>
          <w:iCs/>
          <w:kern w:val="0"/>
          <w:sz w:val="20"/>
          <w:szCs w:val="24"/>
        </w:rPr>
        <w:t xml:space="preserve">as </w:t>
      </w:r>
      <w:r w:rsidRPr="00072B05">
        <w:rPr>
          <w:rFonts w:ascii="Times New Roman" w:eastAsia="Batang" w:hAnsi="Times New Roman" w:cs="Times New Roman"/>
          <w:b/>
          <w:iCs/>
          <w:kern w:val="0"/>
          <w:sz w:val="20"/>
          <w:szCs w:val="24"/>
        </w:rPr>
        <w:t>following</w:t>
      </w:r>
    </w:p>
    <w:p w14:paraId="0DFC6083" w14:textId="77777777" w:rsidR="001A167D" w:rsidRPr="00072B05" w:rsidRDefault="001A167D" w:rsidP="001A167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0: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xml:space="preserve"> is the set of activated PDSCHs without corresponding PDCCH transmissions within the slot.</w:t>
      </w:r>
    </w:p>
    <w:p w14:paraId="260F4AA6" w14:textId="77777777" w:rsidR="001A167D" w:rsidRPr="00072B05" w:rsidRDefault="001A167D" w:rsidP="001A167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1: A UE receives one PDSCH with the lowest configured </w:t>
      </w:r>
      <w:proofErr w:type="spellStart"/>
      <w:r w:rsidRPr="00072B05">
        <w:rPr>
          <w:rFonts w:ascii="Times New Roman" w:hAnsi="Times New Roman" w:cs="Times New Roman"/>
          <w:b/>
          <w:i/>
          <w:iCs/>
          <w:sz w:val="20"/>
          <w:szCs w:val="20"/>
          <w:lang w:val="x-none"/>
        </w:rPr>
        <w:t>sps-ConfigIndex</w:t>
      </w:r>
      <w:proofErr w:type="spellEnd"/>
      <w:r w:rsidRPr="00072B05">
        <w:rPr>
          <w:rFonts w:ascii="Times New Roman" w:hAnsi="Times New Roman" w:cs="Times New Roman"/>
          <w:b/>
          <w:sz w:val="20"/>
          <w:szCs w:val="20"/>
          <w:lang w:val="x-none"/>
        </w:rPr>
        <w:t xml:space="preserve"> within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Designate the received PDSCH as survivor PDSCH.</w:t>
      </w:r>
    </w:p>
    <w:p w14:paraId="33AF799A" w14:textId="77777777" w:rsidR="001A167D" w:rsidRPr="00407A1B" w:rsidRDefault="001A167D" w:rsidP="001A167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Step 2</w:t>
      </w:r>
      <w:r w:rsidRPr="00272A40">
        <w:rPr>
          <w:rFonts w:ascii="Times New Roman" w:hAnsi="Times New Roman" w:cs="Times New Roman"/>
          <w:b/>
          <w:sz w:val="20"/>
          <w:szCs w:val="20"/>
          <w:lang w:val="x-none"/>
        </w:rPr>
        <w:t xml:space="preserve">: </w:t>
      </w:r>
      <w:r w:rsidRPr="00407A1B">
        <w:rPr>
          <w:rFonts w:ascii="Times New Roman" w:hAnsi="Times New Roman" w:cs="Times New Roman"/>
          <w:b/>
          <w:sz w:val="20"/>
          <w:szCs w:val="20"/>
          <w:lang w:val="x-none"/>
        </w:rPr>
        <w:t xml:space="preserve">If the survivor PDSCH in step 1 is unicast PDSCH, a UE receives one multicast PDSCH with the lowest configured </w:t>
      </w:r>
      <w:proofErr w:type="spellStart"/>
      <w:r w:rsidRPr="00407A1B">
        <w:rPr>
          <w:rFonts w:ascii="Times New Roman" w:hAnsi="Times New Roman" w:cs="Times New Roman"/>
          <w:b/>
          <w:i/>
          <w:iCs/>
          <w:sz w:val="20"/>
          <w:szCs w:val="20"/>
          <w:lang w:val="x-none"/>
        </w:rPr>
        <w:t>sps-ConfigIndex</w:t>
      </w:r>
      <w:proofErr w:type="spellEnd"/>
      <w:r w:rsidRPr="00407A1B">
        <w:rPr>
          <w:rFonts w:ascii="Times New Roman" w:hAnsi="Times New Roman" w:cs="Times New Roman"/>
          <w:b/>
          <w:i/>
          <w:iCs/>
          <w:sz w:val="20"/>
          <w:szCs w:val="20"/>
          <w:lang w:val="x-none"/>
        </w:rPr>
        <w:t xml:space="preserve"> </w:t>
      </w:r>
      <w:r w:rsidRPr="00407A1B">
        <w:rPr>
          <w:rFonts w:ascii="Times New Roman" w:hAnsi="Times New Roman" w:cs="Times New Roman"/>
          <w:b/>
          <w:sz w:val="20"/>
          <w:szCs w:val="20"/>
          <w:lang w:val="x-none"/>
        </w:rPr>
        <w:t xml:space="preserve">within </w:t>
      </w:r>
      <w:r w:rsidRPr="00407A1B">
        <w:rPr>
          <w:rFonts w:ascii="Times New Roman" w:hAnsi="Times New Roman" w:cs="Times New Roman"/>
          <w:b/>
          <w:i/>
          <w:iCs/>
          <w:sz w:val="20"/>
          <w:szCs w:val="20"/>
          <w:lang w:val="x-none"/>
        </w:rPr>
        <w:t xml:space="preserve">Q </w:t>
      </w:r>
      <w:r w:rsidRPr="00407A1B">
        <w:rPr>
          <w:rFonts w:ascii="Times New Roman" w:hAnsi="Times New Roman" w:cs="Times New Roman"/>
          <w:b/>
          <w:iCs/>
          <w:sz w:val="20"/>
          <w:szCs w:val="20"/>
          <w:lang w:val="x-none"/>
        </w:rPr>
        <w:t>(if any)</w:t>
      </w:r>
      <w:r w:rsidRPr="00407A1B">
        <w:rPr>
          <w:rFonts w:ascii="Times New Roman" w:hAnsi="Times New Roman" w:cs="Times New Roman"/>
          <w:b/>
          <w:sz w:val="20"/>
          <w:szCs w:val="20"/>
          <w:lang w:val="x-none"/>
        </w:rPr>
        <w:t xml:space="preserve">, where the multicast PDSCH and the survivor PDSCH in step 1 are </w:t>
      </w:r>
      <w:proofErr w:type="spellStart"/>
      <w:r w:rsidRPr="00407A1B">
        <w:rPr>
          <w:rFonts w:ascii="Times New Roman" w:hAnsi="Times New Roman" w:cs="Times New Roman"/>
          <w:b/>
          <w:sz w:val="20"/>
          <w:szCs w:val="20"/>
        </w:rPr>
        <w:t>FDMed</w:t>
      </w:r>
      <w:proofErr w:type="spellEnd"/>
      <w:r w:rsidRPr="00407A1B">
        <w:rPr>
          <w:rFonts w:ascii="Times New Roman" w:hAnsi="Times New Roman" w:cs="Times New Roman"/>
          <w:b/>
          <w:sz w:val="20"/>
          <w:szCs w:val="20"/>
        </w:rPr>
        <w:t xml:space="preserve"> </w:t>
      </w:r>
      <w:r w:rsidRPr="00407A1B">
        <w:rPr>
          <w:rFonts w:ascii="Times New Roman" w:hAnsi="Times New Roman" w:cs="Times New Roman"/>
          <w:b/>
          <w:sz w:val="20"/>
          <w:szCs w:val="20"/>
          <w:lang w:val="x-none"/>
        </w:rPr>
        <w:t xml:space="preserve">in frequency. If the survivor PDSCH in step 1 is multicast PDSCH, a UE receives one unicast PDSCH with the lowest configured </w:t>
      </w:r>
      <w:proofErr w:type="spellStart"/>
      <w:r w:rsidRPr="00407A1B">
        <w:rPr>
          <w:rFonts w:ascii="Times New Roman" w:hAnsi="Times New Roman" w:cs="Times New Roman"/>
          <w:b/>
          <w:i/>
          <w:iCs/>
          <w:sz w:val="20"/>
          <w:szCs w:val="20"/>
          <w:lang w:val="x-none"/>
        </w:rPr>
        <w:t>sps-ConfigIndex</w:t>
      </w:r>
      <w:proofErr w:type="spellEnd"/>
      <w:r w:rsidRPr="00407A1B">
        <w:rPr>
          <w:rFonts w:ascii="Times New Roman" w:hAnsi="Times New Roman" w:cs="Times New Roman"/>
          <w:b/>
          <w:i/>
          <w:iCs/>
          <w:sz w:val="20"/>
          <w:szCs w:val="20"/>
          <w:lang w:val="x-none"/>
        </w:rPr>
        <w:t xml:space="preserve"> </w:t>
      </w:r>
      <w:r w:rsidRPr="00407A1B">
        <w:rPr>
          <w:rFonts w:ascii="Times New Roman" w:hAnsi="Times New Roman" w:cs="Times New Roman"/>
          <w:b/>
          <w:sz w:val="20"/>
          <w:szCs w:val="20"/>
          <w:lang w:val="x-none"/>
        </w:rPr>
        <w:t xml:space="preserve">within </w:t>
      </w:r>
      <w:r w:rsidRPr="00407A1B">
        <w:rPr>
          <w:rFonts w:ascii="Times New Roman" w:hAnsi="Times New Roman" w:cs="Times New Roman"/>
          <w:b/>
          <w:i/>
          <w:iCs/>
          <w:sz w:val="20"/>
          <w:szCs w:val="20"/>
          <w:lang w:val="x-none"/>
        </w:rPr>
        <w:t xml:space="preserve">Q </w:t>
      </w:r>
      <w:r w:rsidRPr="00407A1B">
        <w:rPr>
          <w:rFonts w:ascii="Times New Roman" w:hAnsi="Times New Roman" w:cs="Times New Roman"/>
          <w:b/>
          <w:iCs/>
          <w:sz w:val="20"/>
          <w:szCs w:val="20"/>
          <w:lang w:val="x-none"/>
        </w:rPr>
        <w:t>(if any)</w:t>
      </w:r>
      <w:r w:rsidRPr="00407A1B">
        <w:rPr>
          <w:rFonts w:ascii="Times New Roman" w:hAnsi="Times New Roman" w:cs="Times New Roman"/>
          <w:b/>
          <w:sz w:val="20"/>
          <w:szCs w:val="20"/>
          <w:lang w:val="x-none"/>
        </w:rPr>
        <w:t xml:space="preserve">, where the unicast PDSCH and the survivor PDSCH in step 1 are </w:t>
      </w:r>
      <w:proofErr w:type="spellStart"/>
      <w:r w:rsidRPr="00407A1B">
        <w:rPr>
          <w:rFonts w:ascii="Times New Roman" w:hAnsi="Times New Roman" w:cs="Times New Roman"/>
          <w:b/>
          <w:sz w:val="20"/>
          <w:szCs w:val="20"/>
        </w:rPr>
        <w:t>FDMed</w:t>
      </w:r>
      <w:proofErr w:type="spellEnd"/>
      <w:r w:rsidRPr="00407A1B">
        <w:rPr>
          <w:rFonts w:ascii="Times New Roman" w:hAnsi="Times New Roman" w:cs="Times New Roman"/>
          <w:b/>
          <w:sz w:val="20"/>
          <w:szCs w:val="20"/>
        </w:rPr>
        <w:t xml:space="preserve"> </w:t>
      </w:r>
      <w:r w:rsidRPr="00407A1B">
        <w:rPr>
          <w:rFonts w:ascii="Times New Roman" w:hAnsi="Times New Roman" w:cs="Times New Roman"/>
          <w:b/>
          <w:sz w:val="20"/>
          <w:szCs w:val="20"/>
          <w:lang w:val="x-none"/>
        </w:rPr>
        <w:t>in frequency</w:t>
      </w:r>
      <w:r w:rsidRPr="00407A1B">
        <w:rPr>
          <w:rFonts w:ascii="Times New Roman" w:eastAsia="Batang" w:hAnsi="Times New Roman" w:cs="Times New Roman"/>
          <w:b/>
          <w:i/>
          <w:kern w:val="0"/>
          <w:sz w:val="20"/>
          <w:szCs w:val="24"/>
        </w:rPr>
        <w:t>.</w:t>
      </w:r>
    </w:p>
    <w:p w14:paraId="6DD8E4BB" w14:textId="77777777" w:rsidR="001A167D" w:rsidRPr="00A806F3" w:rsidRDefault="001A167D" w:rsidP="001A167D">
      <w:pPr>
        <w:widowControl/>
        <w:numPr>
          <w:ilvl w:val="0"/>
          <w:numId w:val="20"/>
        </w:numPr>
        <w:overflowPunct w:val="0"/>
        <w:autoSpaceDE w:val="0"/>
        <w:autoSpaceDN w:val="0"/>
        <w:adjustRightInd w:val="0"/>
        <w:textAlignment w:val="baseline"/>
        <w:rPr>
          <w:rFonts w:ascii="Times New Roman" w:eastAsia="Calibri" w:hAnsi="Times New Roman" w:cs="Times New Roman"/>
          <w:b/>
          <w:kern w:val="0"/>
          <w:sz w:val="20"/>
        </w:rPr>
      </w:pPr>
      <w:r w:rsidRPr="00A806F3">
        <w:rPr>
          <w:rFonts w:ascii="Times New Roman" w:eastAsia="宋体" w:hAnsi="Times New Roman" w:cs="Times New Roman"/>
          <w:b/>
          <w:kern w:val="0"/>
          <w:sz w:val="20"/>
        </w:rPr>
        <w:t>if the PDSCHs only include unicast SPS PDSCH(s) or only include multicast SPS PDSCH(s), the legacy procedure is applied.</w:t>
      </w:r>
    </w:p>
    <w:p w14:paraId="08AAC2DA" w14:textId="4BF11378" w:rsidR="001A167D" w:rsidRDefault="001A167D" w:rsidP="004A3778">
      <w:pPr>
        <w:pStyle w:val="a3"/>
        <w:jc w:val="both"/>
        <w:rPr>
          <w:rFonts w:ascii="Times New Roman" w:hAnsi="Times New Roman" w:cs="Times New Roman"/>
          <w:b/>
          <w:sz w:val="20"/>
          <w:szCs w:val="20"/>
        </w:rPr>
      </w:pPr>
      <w:r w:rsidRPr="00C85156">
        <w:rPr>
          <w:rFonts w:ascii="Times New Roman" w:hAnsi="Times New Roman" w:cs="Times New Roman"/>
          <w:b/>
          <w:sz w:val="20"/>
          <w:szCs w:val="20"/>
        </w:rPr>
        <w:t xml:space="preserve">Proposal </w:t>
      </w:r>
      <w:r>
        <w:rPr>
          <w:rFonts w:ascii="Times New Roman" w:hAnsi="Times New Roman" w:cs="Times New Roman"/>
          <w:b/>
          <w:sz w:val="20"/>
          <w:szCs w:val="20"/>
        </w:rPr>
        <w:t>2</w:t>
      </w:r>
      <w:r w:rsidRPr="00C85156">
        <w:rPr>
          <w:rFonts w:ascii="Times New Roman" w:hAnsi="Times New Roman" w:cs="Times New Roman"/>
          <w:b/>
          <w:sz w:val="20"/>
          <w:szCs w:val="20"/>
        </w:rPr>
        <w:t>:</w:t>
      </w:r>
      <w:r>
        <w:rPr>
          <w:rFonts w:ascii="Times New Roman" w:hAnsi="Times New Roman" w:cs="Times New Roman"/>
          <w:b/>
          <w:sz w:val="20"/>
          <w:szCs w:val="20"/>
        </w:rPr>
        <w:t xml:space="preserve"> </w:t>
      </w:r>
      <w:r w:rsidRPr="002B383C">
        <w:rPr>
          <w:rFonts w:ascii="Times New Roman" w:hAnsi="Times New Roman" w:cs="Times New Roman"/>
          <w:b/>
          <w:sz w:val="20"/>
          <w:szCs w:val="20"/>
        </w:rPr>
        <w:t>For UE configured with NACK-only HARQ-ACK feedback</w:t>
      </w:r>
      <w:r>
        <w:rPr>
          <w:rFonts w:ascii="Times New Roman" w:hAnsi="Times New Roman" w:cs="Times New Roman"/>
          <w:b/>
          <w:sz w:val="20"/>
          <w:szCs w:val="20"/>
        </w:rPr>
        <w:t>, alt 4 is not applicable when the UE is configured with multiple G-RNTIs.</w:t>
      </w:r>
    </w:p>
    <w:p w14:paraId="4F499680" w14:textId="77777777" w:rsidR="006D181F" w:rsidRPr="004A3778" w:rsidRDefault="006D181F" w:rsidP="006D181F">
      <w:pPr>
        <w:pStyle w:val="a7"/>
        <w:numPr>
          <w:ilvl w:val="0"/>
          <w:numId w:val="38"/>
        </w:numPr>
        <w:ind w:firstLineChars="0"/>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It is expected that</w:t>
      </w:r>
      <w:r w:rsidRPr="004A3778">
        <w:rPr>
          <w:rFonts w:ascii="Times New Roman" w:hAnsi="Times New Roman" w:cs="Times New Roman"/>
          <w:b/>
          <w:sz w:val="20"/>
          <w:szCs w:val="20"/>
          <w:lang w:val="en-GB" w:eastAsia="en-US"/>
        </w:rPr>
        <w:t xml:space="preserve"> alt 1</w:t>
      </w:r>
      <w:r>
        <w:rPr>
          <w:rFonts w:ascii="Times New Roman" w:hAnsi="Times New Roman" w:cs="Times New Roman"/>
          <w:b/>
          <w:sz w:val="20"/>
          <w:szCs w:val="20"/>
          <w:lang w:val="en-GB" w:eastAsia="en-US"/>
        </w:rPr>
        <w:t xml:space="preserve"> is configured</w:t>
      </w:r>
      <w:r w:rsidRPr="004A3778">
        <w:rPr>
          <w:rFonts w:ascii="Times New Roman" w:hAnsi="Times New Roman" w:cs="Times New Roman"/>
          <w:b/>
          <w:sz w:val="20"/>
          <w:szCs w:val="20"/>
          <w:lang w:val="en-GB" w:eastAsia="en-US"/>
        </w:rPr>
        <w:t xml:space="preserve"> </w:t>
      </w:r>
      <w:r>
        <w:rPr>
          <w:rFonts w:ascii="Times New Roman" w:hAnsi="Times New Roman" w:cs="Times New Roman"/>
          <w:b/>
          <w:sz w:val="20"/>
          <w:szCs w:val="20"/>
          <w:lang w:val="en-GB" w:eastAsia="en-US"/>
        </w:rPr>
        <w:t xml:space="preserve">when </w:t>
      </w:r>
      <w:r>
        <w:rPr>
          <w:rFonts w:ascii="Times New Roman" w:hAnsi="Times New Roman" w:cs="Times New Roman"/>
          <w:b/>
          <w:sz w:val="20"/>
          <w:szCs w:val="20"/>
        </w:rPr>
        <w:t>the UE is configured with multiple G-RNTIs</w:t>
      </w:r>
      <w:r w:rsidRPr="004A3778">
        <w:rPr>
          <w:rFonts w:ascii="Times New Roman" w:hAnsi="Times New Roman" w:cs="Times New Roman"/>
          <w:b/>
          <w:sz w:val="20"/>
          <w:szCs w:val="20"/>
          <w:lang w:val="en-GB" w:eastAsia="en-US"/>
        </w:rPr>
        <w:t>.</w:t>
      </w:r>
    </w:p>
    <w:p w14:paraId="7FCE5EE4" w14:textId="77777777" w:rsidR="001A167D" w:rsidRPr="002B383C" w:rsidRDefault="001A167D" w:rsidP="006A57CE">
      <w:pPr>
        <w:widowControl/>
        <w:spacing w:before="120"/>
        <w:jc w:val="left"/>
        <w:rPr>
          <w:rFonts w:ascii="Times New Roman" w:hAnsi="Times New Roman" w:cs="Times New Roman"/>
          <w:b/>
          <w:sz w:val="20"/>
          <w:szCs w:val="20"/>
          <w:lang w:val="en-GB" w:eastAsia="en-US"/>
        </w:rPr>
      </w:pPr>
      <w:r w:rsidRPr="002B383C">
        <w:rPr>
          <w:rFonts w:ascii="Times New Roman" w:hAnsi="Times New Roman" w:cs="Times New Roman"/>
          <w:b/>
          <w:sz w:val="20"/>
          <w:szCs w:val="20"/>
          <w:lang w:val="en-GB" w:eastAsia="en-US"/>
        </w:rPr>
        <w:lastRenderedPageBreak/>
        <w:t>Proposal 3: For multicast, for addressing how to count and order the HARQ-ACK bits for NACK-only for Alt4:</w:t>
      </w:r>
    </w:p>
    <w:p w14:paraId="2B1B5394" w14:textId="77777777" w:rsidR="001A167D" w:rsidRPr="002B383C" w:rsidRDefault="001A167D" w:rsidP="001A167D">
      <w:pPr>
        <w:widowControl/>
        <w:numPr>
          <w:ilvl w:val="0"/>
          <w:numId w:val="35"/>
        </w:numPr>
        <w:ind w:left="709" w:hanging="283"/>
        <w:contextualSpacing/>
        <w:jc w:val="left"/>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W</w:t>
      </w:r>
      <w:r w:rsidRPr="002B383C">
        <w:rPr>
          <w:rFonts w:ascii="Times New Roman" w:hAnsi="Times New Roman" w:cs="Times New Roman"/>
          <w:b/>
          <w:sz w:val="20"/>
          <w:szCs w:val="20"/>
          <w:lang w:val="en-GB" w:eastAsia="en-US"/>
        </w:rPr>
        <w:t xml:space="preserve">hen the HARQ-ACK-to-PUCCH mapping table for Alt4 (from previous agreement) is applied to a single G-RNTI from UE perspective  </w:t>
      </w:r>
    </w:p>
    <w:p w14:paraId="52622D41" w14:textId="77777777" w:rsidR="001A167D" w:rsidRPr="002B383C" w:rsidRDefault="001A167D" w:rsidP="001A167D">
      <w:pPr>
        <w:widowControl/>
        <w:numPr>
          <w:ilvl w:val="1"/>
          <w:numId w:val="35"/>
        </w:numPr>
        <w:ind w:left="1276" w:hanging="283"/>
        <w:contextualSpacing/>
        <w:jc w:val="left"/>
        <w:rPr>
          <w:rFonts w:ascii="Times New Roman" w:hAnsi="Times New Roman" w:cs="Times New Roman"/>
          <w:b/>
          <w:sz w:val="20"/>
          <w:szCs w:val="20"/>
          <w:lang w:val="en-GB" w:eastAsia="en-US"/>
        </w:rPr>
      </w:pPr>
      <w:r w:rsidRPr="002B383C">
        <w:rPr>
          <w:rFonts w:ascii="Times New Roman" w:hAnsi="Times New Roman" w:cs="Times New Roman"/>
          <w:b/>
          <w:sz w:val="20"/>
          <w:szCs w:val="20"/>
          <w:lang w:val="en-GB" w:eastAsia="en-US"/>
        </w:rPr>
        <w:t>Opt1-1: based on C-DAI included in DL DCI for counting the number of HARQ-ACK bits and for ordering the HARQ-ACK bits.</w:t>
      </w:r>
    </w:p>
    <w:p w14:paraId="5805C2A8" w14:textId="0AAF2CEB" w:rsidR="006D181F" w:rsidRDefault="006D181F" w:rsidP="006A57CE">
      <w:pPr>
        <w:spacing w:before="120"/>
        <w:rPr>
          <w:rFonts w:ascii="Times" w:hAnsi="Times" w:cs="Times New Roman"/>
          <w:b/>
          <w:kern w:val="0"/>
          <w:sz w:val="20"/>
          <w:szCs w:val="24"/>
        </w:rPr>
      </w:pPr>
      <w:r w:rsidRPr="002B383C">
        <w:rPr>
          <w:rFonts w:ascii="Times" w:hAnsi="Times" w:cs="Times New Roman"/>
          <w:b/>
          <w:kern w:val="0"/>
          <w:sz w:val="20"/>
          <w:szCs w:val="24"/>
        </w:rPr>
        <w:t>Proposal 4:</w:t>
      </w:r>
      <w:r w:rsidRPr="004A3778">
        <w:rPr>
          <w:rFonts w:ascii="Times" w:hAnsi="Times" w:cs="Times New Roman"/>
          <w:b/>
          <w:kern w:val="0"/>
          <w:sz w:val="20"/>
          <w:szCs w:val="24"/>
        </w:rPr>
        <w:t xml:space="preserve"> The agreed mapping between HARQ-ACK values and the PUCCH resources for the TBs configured with NACK-only is only applied to more than 1 TB</w:t>
      </w:r>
      <w:r>
        <w:rPr>
          <w:rFonts w:ascii="Times" w:hAnsi="Times" w:cs="Times New Roman"/>
          <w:b/>
          <w:kern w:val="0"/>
          <w:sz w:val="20"/>
          <w:szCs w:val="24"/>
        </w:rPr>
        <w:t>.</w:t>
      </w:r>
      <w:r w:rsidRPr="004A3778">
        <w:rPr>
          <w:rFonts w:ascii="Times" w:hAnsi="Times" w:cs="Times New Roman"/>
          <w:b/>
          <w:kern w:val="0"/>
          <w:sz w:val="20"/>
          <w:szCs w:val="24"/>
        </w:rPr>
        <w:t xml:space="preserve"> </w:t>
      </w:r>
      <w:r>
        <w:rPr>
          <w:rFonts w:ascii="Times" w:hAnsi="Times" w:cs="Times New Roman"/>
          <w:b/>
          <w:kern w:val="0"/>
          <w:sz w:val="20"/>
          <w:szCs w:val="24"/>
        </w:rPr>
        <w:t>F</w:t>
      </w:r>
      <w:r w:rsidRPr="004A3778">
        <w:rPr>
          <w:rFonts w:ascii="Times" w:hAnsi="Times" w:cs="Times New Roman"/>
          <w:b/>
          <w:kern w:val="0"/>
          <w:sz w:val="20"/>
          <w:szCs w:val="24"/>
        </w:rPr>
        <w:t xml:space="preserve">or the case with 1 TB, </w:t>
      </w:r>
      <w:r w:rsidRPr="002B383C">
        <w:rPr>
          <w:rFonts w:ascii="Times" w:hAnsi="Times" w:cs="Times New Roman"/>
          <w:b/>
          <w:kern w:val="0"/>
          <w:sz w:val="20"/>
          <w:szCs w:val="24"/>
        </w:rPr>
        <w:t xml:space="preserve">PUCCH resource determination mechanism in NR Rel-15 </w:t>
      </w:r>
      <w:r w:rsidRPr="002B383C">
        <w:rPr>
          <w:rFonts w:ascii="Times" w:hAnsi="Times" w:cs="Times New Roman" w:hint="eastAsia"/>
          <w:b/>
          <w:kern w:val="0"/>
          <w:sz w:val="20"/>
          <w:szCs w:val="24"/>
        </w:rPr>
        <w:t>is</w:t>
      </w:r>
      <w:r w:rsidRPr="002B383C">
        <w:rPr>
          <w:rFonts w:ascii="Times" w:hAnsi="Times" w:cs="Times New Roman"/>
          <w:b/>
          <w:kern w:val="0"/>
          <w:sz w:val="20"/>
          <w:szCs w:val="24"/>
        </w:rPr>
        <w:t xml:space="preserve"> </w:t>
      </w:r>
      <w:r w:rsidRPr="002B383C">
        <w:rPr>
          <w:rFonts w:ascii="Times" w:hAnsi="Times" w:cs="Times New Roman" w:hint="eastAsia"/>
          <w:b/>
          <w:kern w:val="0"/>
          <w:sz w:val="20"/>
          <w:szCs w:val="24"/>
        </w:rPr>
        <w:t>re</w:t>
      </w:r>
      <w:r w:rsidRPr="002B383C">
        <w:rPr>
          <w:rFonts w:ascii="Times" w:hAnsi="Times" w:cs="Times New Roman"/>
          <w:b/>
          <w:kern w:val="0"/>
          <w:sz w:val="20"/>
          <w:szCs w:val="24"/>
        </w:rPr>
        <w:t>used</w:t>
      </w:r>
      <w:r>
        <w:rPr>
          <w:rFonts w:ascii="Times" w:hAnsi="Times" w:cs="Times New Roman"/>
          <w:b/>
          <w:kern w:val="0"/>
          <w:sz w:val="20"/>
          <w:szCs w:val="24"/>
        </w:rPr>
        <w:t>.</w:t>
      </w:r>
    </w:p>
    <w:p w14:paraId="70098E0E" w14:textId="77777777" w:rsidR="006D181F" w:rsidRPr="002B383C" w:rsidRDefault="006D181F" w:rsidP="006D181F">
      <w:pPr>
        <w:widowControl/>
        <w:numPr>
          <w:ilvl w:val="0"/>
          <w:numId w:val="35"/>
        </w:numPr>
        <w:ind w:left="709" w:hanging="283"/>
        <w:contextualSpacing/>
        <w:rPr>
          <w:rFonts w:ascii="Times New Roman" w:hAnsi="Times New Roman" w:cs="Times New Roman"/>
          <w:b/>
          <w:sz w:val="20"/>
          <w:szCs w:val="20"/>
        </w:rPr>
      </w:pPr>
      <w:r w:rsidRPr="004A3778">
        <w:rPr>
          <w:rFonts w:ascii="Times" w:hAnsi="Times" w:cs="Times New Roman"/>
          <w:b/>
          <w:kern w:val="0"/>
          <w:sz w:val="20"/>
          <w:szCs w:val="24"/>
        </w:rPr>
        <w:t>PRI</w:t>
      </w:r>
      <w:r>
        <w:rPr>
          <w:rFonts w:ascii="Times" w:hAnsi="Times" w:cs="Times New Roman"/>
          <w:b/>
          <w:kern w:val="0"/>
          <w:sz w:val="20"/>
          <w:szCs w:val="24"/>
        </w:rPr>
        <w:t xml:space="preserve"> is</w:t>
      </w:r>
      <w:r w:rsidRPr="004A3778">
        <w:rPr>
          <w:rFonts w:ascii="Times" w:hAnsi="Times" w:cs="Times New Roman"/>
          <w:b/>
          <w:kern w:val="0"/>
          <w:sz w:val="20"/>
          <w:szCs w:val="24"/>
        </w:rPr>
        <w:t xml:space="preserve"> used to indicate the PUCCH resource for transmission</w:t>
      </w:r>
      <w:r>
        <w:rPr>
          <w:rFonts w:ascii="Times" w:hAnsi="Times" w:cs="Times New Roman"/>
          <w:b/>
          <w:kern w:val="0"/>
          <w:sz w:val="20"/>
          <w:szCs w:val="24"/>
        </w:rPr>
        <w:t>.</w:t>
      </w:r>
    </w:p>
    <w:p w14:paraId="399BA5EC" w14:textId="77777777" w:rsidR="006D181F" w:rsidRDefault="006D181F" w:rsidP="006D181F">
      <w:pPr>
        <w:widowControl/>
        <w:numPr>
          <w:ilvl w:val="0"/>
          <w:numId w:val="35"/>
        </w:numPr>
        <w:ind w:left="709" w:hanging="283"/>
        <w:contextualSpacing/>
        <w:rPr>
          <w:rFonts w:ascii="Times New Roman" w:hAnsi="Times New Roman" w:cs="Times New Roman"/>
          <w:b/>
          <w:sz w:val="20"/>
          <w:szCs w:val="20"/>
        </w:rPr>
      </w:pPr>
      <w:r>
        <w:rPr>
          <w:rFonts w:ascii="Times New Roman" w:hAnsi="Times New Roman" w:cs="Times New Roman" w:hint="eastAsia"/>
          <w:b/>
          <w:sz w:val="20"/>
          <w:szCs w:val="20"/>
        </w:rPr>
        <w:t>C</w:t>
      </w:r>
      <w:r>
        <w:rPr>
          <w:rFonts w:ascii="Times New Roman" w:hAnsi="Times New Roman" w:cs="Times New Roman"/>
          <w:b/>
          <w:sz w:val="20"/>
          <w:szCs w:val="20"/>
        </w:rPr>
        <w:t xml:space="preserve">CE index is also used to </w:t>
      </w:r>
      <w:r w:rsidRPr="004A3778">
        <w:rPr>
          <w:rFonts w:ascii="Times" w:hAnsi="Times" w:cs="Times New Roman"/>
          <w:b/>
          <w:kern w:val="0"/>
          <w:sz w:val="20"/>
          <w:szCs w:val="24"/>
        </w:rPr>
        <w:t>indicate the PUCCH resource for transmission</w:t>
      </w:r>
      <w:r>
        <w:rPr>
          <w:rFonts w:ascii="Times" w:hAnsi="Times" w:cs="Times New Roman"/>
          <w:b/>
          <w:kern w:val="0"/>
          <w:sz w:val="20"/>
          <w:szCs w:val="24"/>
        </w:rPr>
        <w:t xml:space="preserve"> when there are more than 8 PUCCH resources in the PUCCH resource set.</w:t>
      </w:r>
    </w:p>
    <w:p w14:paraId="15E2A284" w14:textId="77777777" w:rsidR="00041049" w:rsidRDefault="00041049" w:rsidP="004A3778">
      <w:pPr>
        <w:spacing w:before="120"/>
        <w:rPr>
          <w:rFonts w:ascii="Times New Roman" w:hAnsi="Times New Roman" w:cs="Times New Roman"/>
          <w:b/>
          <w:sz w:val="20"/>
          <w:szCs w:val="20"/>
        </w:rPr>
      </w:pPr>
      <w:r w:rsidRPr="00C85156">
        <w:rPr>
          <w:rFonts w:ascii="Times New Roman" w:hAnsi="Times New Roman" w:cs="Times New Roman"/>
          <w:b/>
          <w:sz w:val="20"/>
          <w:szCs w:val="20"/>
        </w:rPr>
        <w:t xml:space="preserve">Proposal </w:t>
      </w:r>
      <w:r>
        <w:rPr>
          <w:rFonts w:ascii="Times New Roman" w:hAnsi="Times New Roman" w:cs="Times New Roman"/>
          <w:b/>
          <w:sz w:val="20"/>
          <w:szCs w:val="20"/>
        </w:rPr>
        <w:t>5</w:t>
      </w:r>
      <w:r w:rsidRPr="002B383C">
        <w:rPr>
          <w:rFonts w:ascii="Times New Roman" w:hAnsi="Times New Roman" w:cs="Times New Roman"/>
          <w:b/>
          <w:sz w:val="20"/>
          <w:szCs w:val="20"/>
        </w:rPr>
        <w:t>:</w:t>
      </w:r>
      <w:r>
        <w:rPr>
          <w:rFonts w:ascii="Times New Roman" w:hAnsi="Times New Roman" w:cs="Times New Roman"/>
          <w:b/>
          <w:sz w:val="20"/>
          <w:szCs w:val="20"/>
        </w:rPr>
        <w:t xml:space="preserve"> </w:t>
      </w:r>
      <w:r w:rsidRPr="00364462">
        <w:rPr>
          <w:rFonts w:ascii="Times New Roman" w:hAnsi="Times New Roman" w:cs="Times New Roman"/>
          <w:b/>
          <w:sz w:val="20"/>
          <w:szCs w:val="20"/>
        </w:rPr>
        <w:t>When the nominal NACK-only PUCCH overlaps with other PUCCH/PUSCH transmission, NACK-only is transformed into ACK/NACK and multiplexed with other PUCCH/PUSCH transmission</w:t>
      </w:r>
      <w:r>
        <w:rPr>
          <w:rFonts w:ascii="Times New Roman" w:hAnsi="Times New Roman" w:cs="Times New Roman" w:hint="eastAsia"/>
          <w:b/>
          <w:sz w:val="20"/>
          <w:szCs w:val="20"/>
        </w:rPr>
        <w:t>,</w:t>
      </w:r>
      <w:r>
        <w:rPr>
          <w:rFonts w:ascii="Times New Roman" w:hAnsi="Times New Roman" w:cs="Times New Roman"/>
          <w:b/>
          <w:sz w:val="20"/>
          <w:szCs w:val="20"/>
        </w:rPr>
        <w:t xml:space="preserve"> it is expected that </w:t>
      </w:r>
      <w:r w:rsidRPr="002B383C">
        <w:rPr>
          <w:rFonts w:ascii="Times New Roman" w:hAnsi="Times New Roman" w:cs="Times New Roman"/>
          <w:b/>
          <w:sz w:val="20"/>
          <w:szCs w:val="20"/>
        </w:rPr>
        <w:t>all PUCCHs have the same starting symbol and the same time duration</w:t>
      </w:r>
      <w:r>
        <w:rPr>
          <w:rFonts w:ascii="Times New Roman" w:hAnsi="Times New Roman" w:cs="Times New Roman"/>
          <w:b/>
          <w:sz w:val="20"/>
          <w:szCs w:val="20"/>
        </w:rPr>
        <w:t>.</w:t>
      </w:r>
    </w:p>
    <w:p w14:paraId="7FE9D8C0" w14:textId="77777777" w:rsidR="00AB7DA1" w:rsidRDefault="00AB7DA1" w:rsidP="00AB7DA1">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00D17E60" w14:textId="2D47A8A0" w:rsidR="00AB7DA1" w:rsidRPr="00AB7DA1" w:rsidRDefault="00432BEB" w:rsidP="00072B05">
      <w:pPr>
        <w:widowControl/>
        <w:spacing w:after="120"/>
        <w:rPr>
          <w:rFonts w:ascii="Times New Roman" w:eastAsia="宋体" w:hAnsi="Times New Roman" w:cs="Times New Roman"/>
          <w:b/>
          <w:color w:val="000000"/>
          <w:kern w:val="0"/>
          <w:sz w:val="20"/>
          <w:szCs w:val="20"/>
        </w:rPr>
      </w:pPr>
      <w:bookmarkStart w:id="12" w:name="_Ref101365119"/>
      <w:bookmarkStart w:id="13" w:name="_Ref101375097"/>
      <w:r w:rsidRPr="00432BEB">
        <w:rPr>
          <w:rFonts w:ascii="Times New Roman" w:eastAsia="宋体" w:hAnsi="Times New Roman"/>
          <w:sz w:val="20"/>
        </w:rPr>
        <w:t>[</w:t>
      </w:r>
      <w:r>
        <w:rPr>
          <w:rFonts w:ascii="Times New Roman" w:eastAsia="宋体" w:hAnsi="Times New Roman"/>
          <w:sz w:val="20"/>
        </w:rPr>
        <w:t>1</w:t>
      </w:r>
      <w:r w:rsidRPr="00432BEB">
        <w:rPr>
          <w:rFonts w:ascii="Times New Roman" w:eastAsia="宋体" w:hAnsi="Times New Roman"/>
          <w:sz w:val="20"/>
        </w:rPr>
        <w:t>]</w:t>
      </w:r>
      <w:r w:rsidRPr="00432BEB">
        <w:rPr>
          <w:rFonts w:ascii="Times New Roman" w:eastAsia="宋体" w:hAnsi="Times New Roman"/>
          <w:sz w:val="20"/>
        </w:rPr>
        <w:tab/>
        <w:t>RAN WG1 #10</w:t>
      </w:r>
      <w:r>
        <w:rPr>
          <w:rFonts w:ascii="Times New Roman" w:eastAsia="宋体" w:hAnsi="Times New Roman"/>
          <w:sz w:val="20"/>
        </w:rPr>
        <w:t>9</w:t>
      </w:r>
      <w:r w:rsidRPr="00432BEB">
        <w:rPr>
          <w:rFonts w:ascii="Times New Roman" w:eastAsia="宋体" w:hAnsi="Times New Roman"/>
          <w:sz w:val="20"/>
        </w:rPr>
        <w:t xml:space="preserve"> e-meeting Chairman’s Notes</w:t>
      </w:r>
      <w:bookmarkEnd w:id="12"/>
      <w:bookmarkEnd w:id="13"/>
    </w:p>
    <w:sectPr w:rsidR="00AB7DA1" w:rsidRPr="00AB7DA1" w:rsidSect="004327B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A3004" w14:textId="77777777" w:rsidR="00E8437A" w:rsidRDefault="00E8437A" w:rsidP="00B4234D">
      <w:r>
        <w:separator/>
      </w:r>
    </w:p>
  </w:endnote>
  <w:endnote w:type="continuationSeparator" w:id="0">
    <w:p w14:paraId="6D4A5856" w14:textId="77777777" w:rsidR="00E8437A" w:rsidRDefault="00E8437A" w:rsidP="00B4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EF424" w14:textId="77777777" w:rsidR="00E8437A" w:rsidRDefault="00E8437A" w:rsidP="00B4234D">
      <w:r>
        <w:separator/>
      </w:r>
    </w:p>
  </w:footnote>
  <w:footnote w:type="continuationSeparator" w:id="0">
    <w:p w14:paraId="73F9072A" w14:textId="77777777" w:rsidR="00E8437A" w:rsidRDefault="00E8437A" w:rsidP="00B4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FA1F72"/>
    <w:multiLevelType w:val="hybridMultilevel"/>
    <w:tmpl w:val="2CE246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EF13FE6"/>
    <w:multiLevelType w:val="hybridMultilevel"/>
    <w:tmpl w:val="4A7A83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95430B"/>
    <w:multiLevelType w:val="hybridMultilevel"/>
    <w:tmpl w:val="EEA26C12"/>
    <w:lvl w:ilvl="0" w:tplc="4A089724">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E91404"/>
    <w:multiLevelType w:val="hybridMultilevel"/>
    <w:tmpl w:val="8056CB5C"/>
    <w:lvl w:ilvl="0" w:tplc="92264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602A06"/>
    <w:multiLevelType w:val="hybridMultilevel"/>
    <w:tmpl w:val="D8DE470E"/>
    <w:lvl w:ilvl="0" w:tplc="44A035F6">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D4BC0"/>
    <w:multiLevelType w:val="hybridMultilevel"/>
    <w:tmpl w:val="7390BB7C"/>
    <w:lvl w:ilvl="0" w:tplc="13CE4B20">
      <w:numFmt w:val="bullet"/>
      <w:lvlText w:val="•"/>
      <w:lvlJc w:val="left"/>
      <w:pPr>
        <w:ind w:left="913" w:hanging="420"/>
      </w:pPr>
      <w:rPr>
        <w:rFonts w:ascii="宋体" w:eastAsia="宋体" w:hAnsi="宋体" w:cs="Times New Roman" w:hint="eastAsia"/>
      </w:rPr>
    </w:lvl>
    <w:lvl w:ilvl="1" w:tplc="04090003">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20"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9C5963"/>
    <w:multiLevelType w:val="hybridMultilevel"/>
    <w:tmpl w:val="DC3C630C"/>
    <w:lvl w:ilvl="0" w:tplc="3C2E44E0">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D675AD"/>
    <w:multiLevelType w:val="hybridMultilevel"/>
    <w:tmpl w:val="B2D298D2"/>
    <w:lvl w:ilvl="0" w:tplc="3C641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26DC0"/>
    <w:multiLevelType w:val="hybridMultilevel"/>
    <w:tmpl w:val="3F9489BA"/>
    <w:lvl w:ilvl="0" w:tplc="892CC1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614B0D"/>
    <w:multiLevelType w:val="hybridMultilevel"/>
    <w:tmpl w:val="EAC65BC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9C15B3"/>
    <w:multiLevelType w:val="hybridMultilevel"/>
    <w:tmpl w:val="615C96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3D5D1B"/>
    <w:multiLevelType w:val="hybridMultilevel"/>
    <w:tmpl w:val="62167AD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7"/>
  </w:num>
  <w:num w:numId="3">
    <w:abstractNumId w:val="8"/>
  </w:num>
  <w:num w:numId="4">
    <w:abstractNumId w:val="10"/>
  </w:num>
  <w:num w:numId="5">
    <w:abstractNumId w:val="30"/>
  </w:num>
  <w:num w:numId="6">
    <w:abstractNumId w:val="6"/>
  </w:num>
  <w:num w:numId="7">
    <w:abstractNumId w:val="20"/>
  </w:num>
  <w:num w:numId="8">
    <w:abstractNumId w:val="13"/>
  </w:num>
  <w:num w:numId="9">
    <w:abstractNumId w:val="17"/>
  </w:num>
  <w:num w:numId="10">
    <w:abstractNumId w:val="4"/>
  </w:num>
  <w:num w:numId="11">
    <w:abstractNumId w:val="11"/>
  </w:num>
  <w:num w:numId="12">
    <w:abstractNumId w:val="0"/>
  </w:num>
  <w:num w:numId="13">
    <w:abstractNumId w:val="26"/>
  </w:num>
  <w:num w:numId="14">
    <w:abstractNumId w:val="27"/>
  </w:num>
  <w:num w:numId="15">
    <w:abstractNumId w:val="12"/>
  </w:num>
  <w:num w:numId="16">
    <w:abstractNumId w:val="5"/>
  </w:num>
  <w:num w:numId="17">
    <w:abstractNumId w:val="3"/>
  </w:num>
  <w:num w:numId="18">
    <w:abstractNumId w:val="28"/>
  </w:num>
  <w:num w:numId="19">
    <w:abstractNumId w:val="22"/>
  </w:num>
  <w:num w:numId="20">
    <w:abstractNumId w:val="29"/>
  </w:num>
  <w:num w:numId="21">
    <w:abstractNumId w:val="9"/>
  </w:num>
  <w:num w:numId="22">
    <w:abstractNumId w:val="19"/>
  </w:num>
  <w:num w:numId="23">
    <w:abstractNumId w:val="34"/>
  </w:num>
  <w:num w:numId="24">
    <w:abstractNumId w:val="27"/>
  </w:num>
  <w:num w:numId="25">
    <w:abstractNumId w:val="2"/>
  </w:num>
  <w:num w:numId="26">
    <w:abstractNumId w:val="32"/>
  </w:num>
  <w:num w:numId="27">
    <w:abstractNumId w:val="27"/>
  </w:num>
  <w:num w:numId="28">
    <w:abstractNumId w:val="18"/>
  </w:num>
  <w:num w:numId="29">
    <w:abstractNumId w:val="31"/>
  </w:num>
  <w:num w:numId="30">
    <w:abstractNumId w:val="7"/>
  </w:num>
  <w:num w:numId="31">
    <w:abstractNumId w:val="14"/>
  </w:num>
  <w:num w:numId="32">
    <w:abstractNumId w:val="15"/>
  </w:num>
  <w:num w:numId="33">
    <w:abstractNumId w:val="25"/>
  </w:num>
  <w:num w:numId="34">
    <w:abstractNumId w:val="21"/>
  </w:num>
  <w:num w:numId="35">
    <w:abstractNumId w:val="23"/>
  </w:num>
  <w:num w:numId="36">
    <w:abstractNumId w:val="24"/>
  </w:num>
  <w:num w:numId="37">
    <w:abstractNumId w:val="1"/>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46C"/>
    <w:rsid w:val="00041049"/>
    <w:rsid w:val="000529F4"/>
    <w:rsid w:val="00072B05"/>
    <w:rsid w:val="00097F21"/>
    <w:rsid w:val="000C483D"/>
    <w:rsid w:val="000C5ECE"/>
    <w:rsid w:val="000D0516"/>
    <w:rsid w:val="000D5B6F"/>
    <w:rsid w:val="000E67EA"/>
    <w:rsid w:val="0014500D"/>
    <w:rsid w:val="00150C97"/>
    <w:rsid w:val="00161E43"/>
    <w:rsid w:val="00171649"/>
    <w:rsid w:val="0017183B"/>
    <w:rsid w:val="001754D8"/>
    <w:rsid w:val="001875F0"/>
    <w:rsid w:val="001941CF"/>
    <w:rsid w:val="001A167D"/>
    <w:rsid w:val="001B61B7"/>
    <w:rsid w:val="001C3F4E"/>
    <w:rsid w:val="001F1D41"/>
    <w:rsid w:val="0020116E"/>
    <w:rsid w:val="002264A6"/>
    <w:rsid w:val="00247E81"/>
    <w:rsid w:val="00261576"/>
    <w:rsid w:val="00272A40"/>
    <w:rsid w:val="00283554"/>
    <w:rsid w:val="002C7ADD"/>
    <w:rsid w:val="002E43E8"/>
    <w:rsid w:val="0031528F"/>
    <w:rsid w:val="003251B4"/>
    <w:rsid w:val="00342DF4"/>
    <w:rsid w:val="00342E1C"/>
    <w:rsid w:val="0035457E"/>
    <w:rsid w:val="00364462"/>
    <w:rsid w:val="00383CB1"/>
    <w:rsid w:val="00390AD9"/>
    <w:rsid w:val="003A7CFD"/>
    <w:rsid w:val="003B3588"/>
    <w:rsid w:val="003B4529"/>
    <w:rsid w:val="003B4F81"/>
    <w:rsid w:val="003C726D"/>
    <w:rsid w:val="003F3327"/>
    <w:rsid w:val="00401CB9"/>
    <w:rsid w:val="00407A1B"/>
    <w:rsid w:val="004128B3"/>
    <w:rsid w:val="00416EB9"/>
    <w:rsid w:val="00424BFB"/>
    <w:rsid w:val="004327B3"/>
    <w:rsid w:val="00432BEB"/>
    <w:rsid w:val="00437EF4"/>
    <w:rsid w:val="00440843"/>
    <w:rsid w:val="0044180A"/>
    <w:rsid w:val="00461059"/>
    <w:rsid w:val="004823EA"/>
    <w:rsid w:val="00493D18"/>
    <w:rsid w:val="00494161"/>
    <w:rsid w:val="00494A24"/>
    <w:rsid w:val="004A269A"/>
    <w:rsid w:val="004A3778"/>
    <w:rsid w:val="004B4120"/>
    <w:rsid w:val="004E4A3A"/>
    <w:rsid w:val="00500B7F"/>
    <w:rsid w:val="00515ADC"/>
    <w:rsid w:val="00532031"/>
    <w:rsid w:val="0053230E"/>
    <w:rsid w:val="005457D0"/>
    <w:rsid w:val="005558C4"/>
    <w:rsid w:val="005617BB"/>
    <w:rsid w:val="00564486"/>
    <w:rsid w:val="005701B1"/>
    <w:rsid w:val="00570448"/>
    <w:rsid w:val="00590207"/>
    <w:rsid w:val="00597B34"/>
    <w:rsid w:val="005A2379"/>
    <w:rsid w:val="005C0E0C"/>
    <w:rsid w:val="005D11A1"/>
    <w:rsid w:val="005D709F"/>
    <w:rsid w:val="005E665A"/>
    <w:rsid w:val="006243DA"/>
    <w:rsid w:val="006445EA"/>
    <w:rsid w:val="0066099B"/>
    <w:rsid w:val="00664197"/>
    <w:rsid w:val="006766C1"/>
    <w:rsid w:val="00677C47"/>
    <w:rsid w:val="006A57CE"/>
    <w:rsid w:val="006A6964"/>
    <w:rsid w:val="006C1AA0"/>
    <w:rsid w:val="006C3FB0"/>
    <w:rsid w:val="006C612E"/>
    <w:rsid w:val="006D181F"/>
    <w:rsid w:val="006E1006"/>
    <w:rsid w:val="006F6C69"/>
    <w:rsid w:val="007037FF"/>
    <w:rsid w:val="00732F8A"/>
    <w:rsid w:val="00752A7A"/>
    <w:rsid w:val="00753FC6"/>
    <w:rsid w:val="00754157"/>
    <w:rsid w:val="00797A12"/>
    <w:rsid w:val="007A26DD"/>
    <w:rsid w:val="007A3C23"/>
    <w:rsid w:val="007D09CF"/>
    <w:rsid w:val="00804464"/>
    <w:rsid w:val="00823350"/>
    <w:rsid w:val="00847CE8"/>
    <w:rsid w:val="00853ACA"/>
    <w:rsid w:val="008567AC"/>
    <w:rsid w:val="00861F94"/>
    <w:rsid w:val="008A5C3D"/>
    <w:rsid w:val="008B1F2C"/>
    <w:rsid w:val="008C330E"/>
    <w:rsid w:val="008C47D5"/>
    <w:rsid w:val="008E1678"/>
    <w:rsid w:val="00917398"/>
    <w:rsid w:val="0092646C"/>
    <w:rsid w:val="00931FE2"/>
    <w:rsid w:val="00935F3F"/>
    <w:rsid w:val="00940D31"/>
    <w:rsid w:val="009564A2"/>
    <w:rsid w:val="009664E4"/>
    <w:rsid w:val="00972CBA"/>
    <w:rsid w:val="00980973"/>
    <w:rsid w:val="009A0480"/>
    <w:rsid w:val="009C4096"/>
    <w:rsid w:val="009C67B6"/>
    <w:rsid w:val="009C7F01"/>
    <w:rsid w:val="009E7B3F"/>
    <w:rsid w:val="009F34E3"/>
    <w:rsid w:val="009F3BF0"/>
    <w:rsid w:val="00A044B2"/>
    <w:rsid w:val="00A070CE"/>
    <w:rsid w:val="00A107A8"/>
    <w:rsid w:val="00A27EE5"/>
    <w:rsid w:val="00A51AFF"/>
    <w:rsid w:val="00A70A86"/>
    <w:rsid w:val="00A77F77"/>
    <w:rsid w:val="00A806F3"/>
    <w:rsid w:val="00A86C2F"/>
    <w:rsid w:val="00A94CCA"/>
    <w:rsid w:val="00AA47D0"/>
    <w:rsid w:val="00AB7DA1"/>
    <w:rsid w:val="00AD335A"/>
    <w:rsid w:val="00B00F8F"/>
    <w:rsid w:val="00B1289E"/>
    <w:rsid w:val="00B32CBD"/>
    <w:rsid w:val="00B4234D"/>
    <w:rsid w:val="00B43FF9"/>
    <w:rsid w:val="00B6513D"/>
    <w:rsid w:val="00B73707"/>
    <w:rsid w:val="00B80976"/>
    <w:rsid w:val="00B95469"/>
    <w:rsid w:val="00BA57E8"/>
    <w:rsid w:val="00BD3EE5"/>
    <w:rsid w:val="00BD7830"/>
    <w:rsid w:val="00BF1F8B"/>
    <w:rsid w:val="00C13525"/>
    <w:rsid w:val="00C33FD2"/>
    <w:rsid w:val="00C40405"/>
    <w:rsid w:val="00C4208F"/>
    <w:rsid w:val="00C5027B"/>
    <w:rsid w:val="00C53D14"/>
    <w:rsid w:val="00C634E1"/>
    <w:rsid w:val="00C85156"/>
    <w:rsid w:val="00CB372C"/>
    <w:rsid w:val="00CB6318"/>
    <w:rsid w:val="00CC6854"/>
    <w:rsid w:val="00CD6679"/>
    <w:rsid w:val="00D107B6"/>
    <w:rsid w:val="00D14247"/>
    <w:rsid w:val="00D21A90"/>
    <w:rsid w:val="00D5368E"/>
    <w:rsid w:val="00D544B8"/>
    <w:rsid w:val="00D85B96"/>
    <w:rsid w:val="00D92348"/>
    <w:rsid w:val="00D96083"/>
    <w:rsid w:val="00D96530"/>
    <w:rsid w:val="00D968CF"/>
    <w:rsid w:val="00D977C7"/>
    <w:rsid w:val="00DA3F20"/>
    <w:rsid w:val="00DB61A3"/>
    <w:rsid w:val="00DC79BC"/>
    <w:rsid w:val="00DD2770"/>
    <w:rsid w:val="00DD48C4"/>
    <w:rsid w:val="00DE05E7"/>
    <w:rsid w:val="00DE7595"/>
    <w:rsid w:val="00E01A69"/>
    <w:rsid w:val="00E2579A"/>
    <w:rsid w:val="00E63A39"/>
    <w:rsid w:val="00E80EC8"/>
    <w:rsid w:val="00E822E0"/>
    <w:rsid w:val="00E8437A"/>
    <w:rsid w:val="00E918E2"/>
    <w:rsid w:val="00E93FB9"/>
    <w:rsid w:val="00EA754E"/>
    <w:rsid w:val="00EF276A"/>
    <w:rsid w:val="00F01EEE"/>
    <w:rsid w:val="00F2036B"/>
    <w:rsid w:val="00F26C71"/>
    <w:rsid w:val="00F30CD0"/>
    <w:rsid w:val="00F57D8B"/>
    <w:rsid w:val="00F6355B"/>
    <w:rsid w:val="00F64200"/>
    <w:rsid w:val="00F6649E"/>
    <w:rsid w:val="00F762DD"/>
    <w:rsid w:val="00F775C9"/>
    <w:rsid w:val="00F80EE8"/>
    <w:rsid w:val="00F85901"/>
    <w:rsid w:val="00FB79D7"/>
    <w:rsid w:val="00FC06ED"/>
    <w:rsid w:val="00FD0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9889A"/>
  <w15:chartTrackingRefBased/>
  <w15:docId w15:val="{98C9AA14-C31C-426D-9AB8-EFDAA866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92646C"/>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92646C"/>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92646C"/>
    <w:pPr>
      <w:keepNext/>
      <w:keepLines/>
      <w:spacing w:before="260" w:after="260" w:line="416" w:lineRule="auto"/>
      <w:outlineLvl w:val="2"/>
    </w:pPr>
    <w:rPr>
      <w:b/>
      <w:bCs/>
      <w:sz w:val="32"/>
      <w:szCs w:val="32"/>
    </w:rPr>
  </w:style>
  <w:style w:type="paragraph" w:styleId="4">
    <w:name w:val="heading 4"/>
    <w:basedOn w:val="3"/>
    <w:next w:val="a"/>
    <w:link w:val="40"/>
    <w:qFormat/>
    <w:rsid w:val="0092646C"/>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2646C"/>
    <w:rPr>
      <w:rFonts w:ascii="Arial" w:eastAsia="宋体" w:hAnsi="Arial" w:cs="Arial"/>
      <w:b/>
      <w:bCs/>
      <w:kern w:val="32"/>
      <w:sz w:val="28"/>
      <w:szCs w:val="32"/>
    </w:rPr>
  </w:style>
  <w:style w:type="character" w:customStyle="1" w:styleId="20">
    <w:name w:val="标题 2 字符"/>
    <w:basedOn w:val="a0"/>
    <w:link w:val="2"/>
    <w:rsid w:val="0092646C"/>
    <w:rPr>
      <w:rFonts w:ascii="Arial" w:eastAsia="宋体" w:hAnsi="Arial" w:cs="Times New Roman"/>
      <w:bCs/>
      <w:iCs/>
      <w:kern w:val="0"/>
      <w:sz w:val="30"/>
      <w:szCs w:val="30"/>
    </w:rPr>
  </w:style>
  <w:style w:type="character" w:customStyle="1" w:styleId="40">
    <w:name w:val="标题 4 字符"/>
    <w:basedOn w:val="a0"/>
    <w:link w:val="4"/>
    <w:rsid w:val="0092646C"/>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92646C"/>
    <w:pPr>
      <w:widowControl/>
      <w:overflowPunct w:val="0"/>
      <w:autoSpaceDE w:val="0"/>
      <w:autoSpaceDN w:val="0"/>
      <w:adjustRightInd w:val="0"/>
      <w:spacing w:before="120" w:after="120"/>
      <w:jc w:val="left"/>
      <w:textAlignment w:val="baseline"/>
    </w:pPr>
    <w:rPr>
      <w:lang w:val="en-GB" w:eastAsia="en-US"/>
    </w:rPr>
  </w:style>
  <w:style w:type="table" w:styleId="a5">
    <w:name w:val="Table Grid"/>
    <w:basedOn w:val="a1"/>
    <w:uiPriority w:val="39"/>
    <w:qFormat/>
    <w:rsid w:val="0092646C"/>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92646C"/>
    <w:rPr>
      <w:lang w:val="en-GB" w:eastAsia="en-US"/>
    </w:r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92646C"/>
    <w:rPr>
      <w:rFonts w:ascii="Calibri" w:hAnsi="Calibri"/>
    </w:r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i,列出"/>
    <w:basedOn w:val="a"/>
    <w:link w:val="a6"/>
    <w:uiPriority w:val="34"/>
    <w:qFormat/>
    <w:rsid w:val="0092646C"/>
    <w:pPr>
      <w:ind w:firstLineChars="200" w:firstLine="420"/>
    </w:pPr>
    <w:rPr>
      <w:rFonts w:ascii="Calibri" w:hAnsi="Calibri"/>
    </w:rPr>
  </w:style>
  <w:style w:type="character" w:customStyle="1" w:styleId="30">
    <w:name w:val="标题 3 字符"/>
    <w:basedOn w:val="a0"/>
    <w:link w:val="3"/>
    <w:uiPriority w:val="9"/>
    <w:semiHidden/>
    <w:rsid w:val="0092646C"/>
    <w:rPr>
      <w:b/>
      <w:bCs/>
      <w:sz w:val="32"/>
      <w:szCs w:val="32"/>
    </w:rPr>
  </w:style>
  <w:style w:type="character" w:styleId="a8">
    <w:name w:val="annotation reference"/>
    <w:basedOn w:val="a0"/>
    <w:uiPriority w:val="99"/>
    <w:semiHidden/>
    <w:unhideWhenUsed/>
    <w:rsid w:val="006E1006"/>
    <w:rPr>
      <w:sz w:val="21"/>
      <w:szCs w:val="21"/>
    </w:rPr>
  </w:style>
  <w:style w:type="paragraph" w:styleId="a9">
    <w:name w:val="annotation text"/>
    <w:basedOn w:val="a"/>
    <w:link w:val="aa"/>
    <w:uiPriority w:val="99"/>
    <w:semiHidden/>
    <w:unhideWhenUsed/>
    <w:rsid w:val="006E1006"/>
    <w:pPr>
      <w:jc w:val="left"/>
    </w:pPr>
  </w:style>
  <w:style w:type="character" w:customStyle="1" w:styleId="aa">
    <w:name w:val="批注文字 字符"/>
    <w:basedOn w:val="a0"/>
    <w:link w:val="a9"/>
    <w:uiPriority w:val="99"/>
    <w:semiHidden/>
    <w:rsid w:val="006E1006"/>
  </w:style>
  <w:style w:type="paragraph" w:styleId="ab">
    <w:name w:val="annotation subject"/>
    <w:basedOn w:val="a9"/>
    <w:next w:val="a9"/>
    <w:link w:val="ac"/>
    <w:uiPriority w:val="99"/>
    <w:semiHidden/>
    <w:unhideWhenUsed/>
    <w:rsid w:val="006E1006"/>
    <w:rPr>
      <w:b/>
      <w:bCs/>
    </w:rPr>
  </w:style>
  <w:style w:type="character" w:customStyle="1" w:styleId="ac">
    <w:name w:val="批注主题 字符"/>
    <w:basedOn w:val="aa"/>
    <w:link w:val="ab"/>
    <w:uiPriority w:val="99"/>
    <w:semiHidden/>
    <w:rsid w:val="006E1006"/>
    <w:rPr>
      <w:b/>
      <w:bCs/>
    </w:rPr>
  </w:style>
  <w:style w:type="paragraph" w:styleId="ad">
    <w:name w:val="Balloon Text"/>
    <w:basedOn w:val="a"/>
    <w:link w:val="ae"/>
    <w:uiPriority w:val="99"/>
    <w:semiHidden/>
    <w:unhideWhenUsed/>
    <w:rsid w:val="006E1006"/>
    <w:rPr>
      <w:sz w:val="18"/>
      <w:szCs w:val="18"/>
    </w:rPr>
  </w:style>
  <w:style w:type="character" w:customStyle="1" w:styleId="ae">
    <w:name w:val="批注框文本 字符"/>
    <w:basedOn w:val="a0"/>
    <w:link w:val="ad"/>
    <w:uiPriority w:val="99"/>
    <w:semiHidden/>
    <w:rsid w:val="006E1006"/>
    <w:rPr>
      <w:sz w:val="18"/>
      <w:szCs w:val="18"/>
    </w:rPr>
  </w:style>
  <w:style w:type="paragraph" w:customStyle="1" w:styleId="textintend2">
    <w:name w:val="text intend 2"/>
    <w:basedOn w:val="a"/>
    <w:rsid w:val="00D107B6"/>
    <w:pPr>
      <w:widowControl/>
      <w:numPr>
        <w:numId w:val="23"/>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paragraph" w:customStyle="1" w:styleId="Proposal">
    <w:name w:val="Proposal"/>
    <w:basedOn w:val="a"/>
    <w:rsid w:val="00940D31"/>
    <w:pPr>
      <w:widowControl/>
      <w:numPr>
        <w:numId w:val="28"/>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paragraph" w:styleId="af">
    <w:name w:val="header"/>
    <w:basedOn w:val="a"/>
    <w:link w:val="af0"/>
    <w:uiPriority w:val="99"/>
    <w:unhideWhenUsed/>
    <w:rsid w:val="00B4234D"/>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rsid w:val="00B4234D"/>
    <w:rPr>
      <w:sz w:val="18"/>
      <w:szCs w:val="18"/>
    </w:rPr>
  </w:style>
  <w:style w:type="paragraph" w:styleId="af1">
    <w:name w:val="footer"/>
    <w:basedOn w:val="a"/>
    <w:link w:val="af2"/>
    <w:uiPriority w:val="99"/>
    <w:unhideWhenUsed/>
    <w:rsid w:val="00B4234D"/>
    <w:pPr>
      <w:tabs>
        <w:tab w:val="center" w:pos="4153"/>
        <w:tab w:val="right" w:pos="8306"/>
      </w:tabs>
      <w:snapToGrid w:val="0"/>
      <w:jc w:val="left"/>
    </w:pPr>
    <w:rPr>
      <w:sz w:val="18"/>
      <w:szCs w:val="18"/>
    </w:rPr>
  </w:style>
  <w:style w:type="character" w:customStyle="1" w:styleId="af2">
    <w:name w:val="页脚 字符"/>
    <w:basedOn w:val="a0"/>
    <w:link w:val="af1"/>
    <w:uiPriority w:val="99"/>
    <w:rsid w:val="00B423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92167">
      <w:bodyDiv w:val="1"/>
      <w:marLeft w:val="0"/>
      <w:marRight w:val="0"/>
      <w:marTop w:val="0"/>
      <w:marBottom w:val="0"/>
      <w:divBdr>
        <w:top w:val="none" w:sz="0" w:space="0" w:color="auto"/>
        <w:left w:val="none" w:sz="0" w:space="0" w:color="auto"/>
        <w:bottom w:val="none" w:sz="0" w:space="0" w:color="auto"/>
        <w:right w:val="none" w:sz="0" w:space="0" w:color="auto"/>
      </w:divBdr>
    </w:div>
    <w:div w:id="26230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C6705-E1FD-4999-AEF2-A88EA87E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4053</Words>
  <Characters>23105</Characters>
  <Application>Microsoft Office Word</Application>
  <DocSecurity>0</DocSecurity>
  <Lines>192</Lines>
  <Paragraphs>54</Paragraphs>
  <ScaleCrop>false</ScaleCrop>
  <Company>Tom</Company>
  <LinksUpToDate>false</LinksUpToDate>
  <CharactersWithSpaces>27104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Li</dc:creator>
  <cp:keywords/>
  <dc:description/>
  <cp:lastModifiedBy>Xueming Pan</cp:lastModifiedBy>
  <cp:revision>3</cp:revision>
  <dcterms:created xsi:type="dcterms:W3CDTF">2022-08-12T10:27:00Z</dcterms:created>
  <dcterms:modified xsi:type="dcterms:W3CDTF">2022-08-12T15:34:00Z</dcterms:modified>
</cp:coreProperties>
</file>